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231856" cy="85648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856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240" w:bottom="280" w:left="1020" w:right="720"/>
        </w:sectPr>
      </w:pPr>
    </w:p>
    <w:p>
      <w:pPr>
        <w:pStyle w:val="Heading1"/>
        <w:numPr>
          <w:ilvl w:val="0"/>
          <w:numId w:val="1"/>
        </w:numPr>
        <w:tabs>
          <w:tab w:pos="4161" w:val="left" w:leader="none"/>
        </w:tabs>
        <w:spacing w:line="275" w:lineRule="exact" w:before="71" w:after="0"/>
        <w:ind w:left="4160" w:right="0" w:hanging="245"/>
        <w:jc w:val="both"/>
      </w:pPr>
      <w:bookmarkStart w:name="1. Общие положения." w:id="1"/>
      <w:bookmarkEnd w:id="1"/>
      <w:r>
        <w:rPr>
          <w:b w:val="0"/>
        </w:rPr>
      </w:r>
      <w:bookmarkStart w:name="1. Общие положения." w:id="2"/>
      <w:bookmarkEnd w:id="2"/>
      <w:r>
        <w:rPr>
          <w:color w:val="2D2D2D"/>
        </w:rPr>
        <w:t>Об</w:t>
      </w:r>
      <w:r>
        <w:rPr>
          <w:color w:val="2D2D2D"/>
        </w:rPr>
        <w:t>щие</w:t>
      </w:r>
      <w:r>
        <w:rPr>
          <w:color w:val="2D2D2D"/>
          <w:spacing w:val="-11"/>
        </w:rPr>
        <w:t> </w:t>
      </w:r>
      <w:r>
        <w:rPr>
          <w:color w:val="2D2D2D"/>
        </w:rPr>
        <w:t>положения.</w:t>
      </w:r>
    </w:p>
    <w:p>
      <w:pPr>
        <w:pStyle w:val="ListParagraph"/>
        <w:numPr>
          <w:ilvl w:val="1"/>
          <w:numId w:val="2"/>
        </w:numPr>
        <w:tabs>
          <w:tab w:pos="550" w:val="left" w:leader="none"/>
        </w:tabs>
        <w:spacing w:line="274" w:lineRule="exact" w:before="0" w:after="0"/>
        <w:ind w:left="549" w:right="0" w:hanging="437"/>
        <w:jc w:val="both"/>
        <w:rPr>
          <w:sz w:val="24"/>
        </w:rPr>
      </w:pPr>
      <w:bookmarkStart w:name="1.1. Настоящее Положение о порядке оформ" w:id="3"/>
      <w:bookmarkEnd w:id="3"/>
      <w:r>
        <w:rPr/>
      </w:r>
      <w:bookmarkStart w:name="1.1. Настоящее Положение о порядке оформ" w:id="4"/>
      <w:bookmarkEnd w:id="4"/>
      <w:r>
        <w:rPr>
          <w:color w:val="2D2D2D"/>
          <w:sz w:val="24"/>
        </w:rPr>
        <w:t>Н</w:t>
      </w:r>
      <w:r>
        <w:rPr>
          <w:color w:val="2D2D2D"/>
          <w:sz w:val="24"/>
        </w:rPr>
        <w:t>астоящее</w:t>
      </w:r>
      <w:r>
        <w:rPr>
          <w:color w:val="2D2D2D"/>
          <w:spacing w:val="-1"/>
          <w:sz w:val="24"/>
        </w:rPr>
        <w:t> </w:t>
      </w:r>
      <w:r>
        <w:rPr>
          <w:b/>
          <w:color w:val="2D2D2D"/>
          <w:sz w:val="24"/>
        </w:rPr>
        <w:t>Положение</w:t>
      </w:r>
      <w:r>
        <w:rPr>
          <w:b/>
          <w:color w:val="2D2D2D"/>
          <w:spacing w:val="6"/>
          <w:sz w:val="24"/>
        </w:rPr>
        <w:t> </w:t>
      </w:r>
      <w:r>
        <w:rPr>
          <w:b/>
          <w:color w:val="2D2D2D"/>
          <w:sz w:val="24"/>
        </w:rPr>
        <w:t>о</w:t>
      </w:r>
      <w:r>
        <w:rPr>
          <w:b/>
          <w:color w:val="2D2D2D"/>
          <w:spacing w:val="7"/>
          <w:sz w:val="24"/>
        </w:rPr>
        <w:t> </w:t>
      </w:r>
      <w:r>
        <w:rPr>
          <w:b/>
          <w:color w:val="2D2D2D"/>
          <w:sz w:val="24"/>
        </w:rPr>
        <w:t>порядке</w:t>
      </w:r>
      <w:r>
        <w:rPr>
          <w:b/>
          <w:color w:val="2D2D2D"/>
          <w:spacing w:val="6"/>
          <w:sz w:val="24"/>
        </w:rPr>
        <w:t> </w:t>
      </w:r>
      <w:r>
        <w:rPr>
          <w:b/>
          <w:color w:val="2D2D2D"/>
          <w:sz w:val="24"/>
        </w:rPr>
        <w:t>оформления</w:t>
      </w:r>
      <w:r>
        <w:rPr>
          <w:b/>
          <w:color w:val="2D2D2D"/>
          <w:spacing w:val="7"/>
          <w:sz w:val="24"/>
        </w:rPr>
        <w:t> </w:t>
      </w:r>
      <w:r>
        <w:rPr>
          <w:b/>
          <w:color w:val="2D2D2D"/>
          <w:sz w:val="24"/>
        </w:rPr>
        <w:t>образовательных</w:t>
      </w:r>
      <w:r>
        <w:rPr>
          <w:b/>
          <w:color w:val="2D2D2D"/>
          <w:spacing w:val="3"/>
          <w:sz w:val="24"/>
        </w:rPr>
        <w:t> </w:t>
      </w:r>
      <w:r>
        <w:rPr>
          <w:b/>
          <w:color w:val="2D2D2D"/>
          <w:sz w:val="24"/>
        </w:rPr>
        <w:t>отношений</w:t>
      </w:r>
      <w:r>
        <w:rPr>
          <w:b/>
          <w:color w:val="2D2D2D"/>
          <w:spacing w:val="8"/>
          <w:sz w:val="24"/>
        </w:rPr>
        <w:t> </w:t>
      </w:r>
      <w:r>
        <w:rPr>
          <w:b/>
          <w:color w:val="2D2D2D"/>
          <w:sz w:val="24"/>
        </w:rPr>
        <w:t>в  </w:t>
      </w:r>
      <w:r>
        <w:rPr>
          <w:b/>
          <w:color w:val="2D2D2D"/>
          <w:spacing w:val="27"/>
          <w:sz w:val="24"/>
        </w:rPr>
        <w:t> </w:t>
      </w:r>
      <w:r>
        <w:rPr>
          <w:color w:val="2D2D2D"/>
          <w:sz w:val="24"/>
        </w:rPr>
        <w:t>МБДОУ</w:t>
      </w:r>
    </w:p>
    <w:p>
      <w:pPr>
        <w:pStyle w:val="BodyText"/>
        <w:ind w:right="121"/>
      </w:pPr>
      <w:r>
        <w:rPr>
          <w:color w:val="2D2D2D"/>
        </w:rPr>
        <w:t>«Центр</w:t>
      </w:r>
      <w:r>
        <w:rPr>
          <w:color w:val="2D2D2D"/>
          <w:spacing w:val="1"/>
        </w:rPr>
        <w:t> </w:t>
      </w:r>
      <w:r>
        <w:rPr>
          <w:color w:val="2D2D2D"/>
        </w:rPr>
        <w:t>развития</w:t>
      </w:r>
      <w:r>
        <w:rPr>
          <w:color w:val="2D2D2D"/>
          <w:spacing w:val="1"/>
        </w:rPr>
        <w:t> </w:t>
      </w:r>
      <w:r>
        <w:rPr>
          <w:color w:val="2D2D2D"/>
        </w:rPr>
        <w:t>ребёнка</w:t>
      </w:r>
      <w:r>
        <w:rPr>
          <w:color w:val="2D2D2D"/>
          <w:spacing w:val="1"/>
        </w:rPr>
        <w:t> </w:t>
      </w:r>
      <w:r>
        <w:rPr>
          <w:color w:val="2D2D2D"/>
        </w:rPr>
        <w:t>-</w:t>
      </w:r>
      <w:r>
        <w:rPr>
          <w:color w:val="2D2D2D"/>
          <w:spacing w:val="1"/>
        </w:rPr>
        <w:t> </w:t>
      </w:r>
      <w:r>
        <w:rPr>
          <w:color w:val="2D2D2D"/>
        </w:rPr>
        <w:t>детский</w:t>
      </w:r>
      <w:r>
        <w:rPr>
          <w:color w:val="2D2D2D"/>
          <w:spacing w:val="1"/>
        </w:rPr>
        <w:t> </w:t>
      </w:r>
      <w:r>
        <w:rPr>
          <w:color w:val="2D2D2D"/>
        </w:rPr>
        <w:t>сад</w:t>
      </w:r>
      <w:r>
        <w:rPr>
          <w:color w:val="2D2D2D"/>
          <w:spacing w:val="1"/>
        </w:rPr>
        <w:t> </w:t>
      </w:r>
      <w:r>
        <w:rPr>
          <w:color w:val="2D2D2D"/>
        </w:rPr>
        <w:t>с.Старые</w:t>
      </w:r>
      <w:r>
        <w:rPr>
          <w:color w:val="2D2D2D"/>
          <w:spacing w:val="1"/>
        </w:rPr>
        <w:t> </w:t>
      </w:r>
      <w:r>
        <w:rPr>
          <w:color w:val="2D2D2D"/>
        </w:rPr>
        <w:t>Бурасы»</w:t>
      </w:r>
      <w:r>
        <w:rPr>
          <w:color w:val="2D2D2D"/>
          <w:spacing w:val="1"/>
        </w:rPr>
        <w:t> </w:t>
      </w:r>
      <w:r>
        <w:rPr>
          <w:color w:val="2D2D2D"/>
        </w:rPr>
        <w:t>(далее</w:t>
      </w:r>
      <w:r>
        <w:rPr>
          <w:color w:val="2D2D2D"/>
          <w:spacing w:val="1"/>
        </w:rPr>
        <w:t> </w:t>
      </w:r>
      <w:r>
        <w:rPr>
          <w:color w:val="2D2D2D"/>
        </w:rPr>
        <w:t>-</w:t>
      </w:r>
      <w:r>
        <w:rPr>
          <w:color w:val="2D2D2D"/>
          <w:spacing w:val="1"/>
        </w:rPr>
        <w:t> </w:t>
      </w:r>
      <w:r>
        <w:rPr>
          <w:color w:val="2D2D2D"/>
        </w:rPr>
        <w:t>ДОУ)</w:t>
      </w:r>
      <w:r>
        <w:rPr>
          <w:color w:val="2D2D2D"/>
          <w:spacing w:val="1"/>
        </w:rPr>
        <w:t> </w:t>
      </w:r>
      <w:r>
        <w:rPr>
          <w:color w:val="2D2D2D"/>
        </w:rPr>
        <w:t>разработано</w:t>
      </w:r>
      <w:r>
        <w:rPr>
          <w:color w:val="2D2D2D"/>
          <w:spacing w:val="1"/>
        </w:rPr>
        <w:t> </w:t>
      </w:r>
      <w:r>
        <w:rPr>
          <w:color w:val="2D2D2D"/>
        </w:rPr>
        <w:t>в</w:t>
      </w:r>
      <w:r>
        <w:rPr>
          <w:color w:val="2D2D2D"/>
          <w:spacing w:val="1"/>
        </w:rPr>
        <w:t> </w:t>
      </w:r>
      <w:r>
        <w:rPr>
          <w:color w:val="2D2D2D"/>
        </w:rPr>
        <w:t>соответствии с Федеральным законом № 273-ФЗ от 29.12.2012 «Об образовании в Российской</w:t>
      </w:r>
      <w:r>
        <w:rPr>
          <w:color w:val="2D2D2D"/>
          <w:spacing w:val="1"/>
        </w:rPr>
        <w:t> </w:t>
      </w:r>
      <w:r>
        <w:rPr>
          <w:color w:val="2D2D2D"/>
        </w:rPr>
        <w:t>Федерации»</w:t>
      </w:r>
      <w:r>
        <w:rPr>
          <w:color w:val="2D2D2D"/>
          <w:spacing w:val="1"/>
        </w:rPr>
        <w:t> </w:t>
      </w:r>
      <w:r>
        <w:rPr>
          <w:color w:val="2D2D2D"/>
        </w:rPr>
        <w:t>с</w:t>
      </w:r>
      <w:r>
        <w:rPr>
          <w:color w:val="2D2D2D"/>
          <w:spacing w:val="1"/>
        </w:rPr>
        <w:t> </w:t>
      </w:r>
      <w:r>
        <w:rPr>
          <w:color w:val="2D2D2D"/>
        </w:rPr>
        <w:t>изменениями от</w:t>
      </w:r>
      <w:r>
        <w:rPr>
          <w:color w:val="2D2D2D"/>
          <w:spacing w:val="1"/>
        </w:rPr>
        <w:t> </w:t>
      </w:r>
      <w:r>
        <w:rPr>
          <w:color w:val="2D2D2D"/>
        </w:rPr>
        <w:t>8</w:t>
      </w:r>
      <w:r>
        <w:rPr>
          <w:color w:val="2D2D2D"/>
          <w:spacing w:val="1"/>
        </w:rPr>
        <w:t> </w:t>
      </w:r>
      <w:r>
        <w:rPr>
          <w:color w:val="2D2D2D"/>
        </w:rPr>
        <w:t>декабря</w:t>
      </w:r>
      <w:r>
        <w:rPr>
          <w:color w:val="2D2D2D"/>
          <w:spacing w:val="1"/>
        </w:rPr>
        <w:t> </w:t>
      </w:r>
      <w:r>
        <w:rPr>
          <w:color w:val="2D2D2D"/>
        </w:rPr>
        <w:t>2020</w:t>
      </w:r>
      <w:r>
        <w:rPr>
          <w:color w:val="2D2D2D"/>
          <w:spacing w:val="1"/>
        </w:rPr>
        <w:t> </w:t>
      </w:r>
      <w:r>
        <w:rPr>
          <w:color w:val="2D2D2D"/>
        </w:rPr>
        <w:t>года,</w:t>
      </w:r>
      <w:r>
        <w:rPr>
          <w:color w:val="2D2D2D"/>
          <w:spacing w:val="1"/>
        </w:rPr>
        <w:t> </w:t>
      </w:r>
      <w:r>
        <w:rPr>
          <w:color w:val="2D2D2D"/>
        </w:rPr>
        <w:t>Федеральным</w:t>
      </w:r>
      <w:r>
        <w:rPr>
          <w:color w:val="2D2D2D"/>
          <w:spacing w:val="1"/>
        </w:rPr>
        <w:t> </w:t>
      </w:r>
      <w:r>
        <w:rPr>
          <w:color w:val="2D2D2D"/>
        </w:rPr>
        <w:t>Законом</w:t>
      </w:r>
      <w:r>
        <w:rPr>
          <w:color w:val="2D2D2D"/>
          <w:spacing w:val="1"/>
        </w:rPr>
        <w:t> </w:t>
      </w:r>
      <w:r>
        <w:rPr>
          <w:color w:val="2D2D2D"/>
        </w:rPr>
        <w:t>«Об</w:t>
      </w:r>
      <w:r>
        <w:rPr>
          <w:color w:val="2D2D2D"/>
          <w:spacing w:val="1"/>
        </w:rPr>
        <w:t> </w:t>
      </w:r>
      <w:r>
        <w:rPr>
          <w:color w:val="2D2D2D"/>
        </w:rPr>
        <w:t>основных</w:t>
      </w:r>
      <w:r>
        <w:rPr>
          <w:color w:val="2D2D2D"/>
          <w:spacing w:val="1"/>
        </w:rPr>
        <w:t> </w:t>
      </w:r>
      <w:r>
        <w:rPr>
          <w:color w:val="2D2D2D"/>
        </w:rPr>
        <w:t>гарантиях</w:t>
      </w:r>
      <w:r>
        <w:rPr>
          <w:color w:val="2D2D2D"/>
          <w:spacing w:val="19"/>
        </w:rPr>
        <w:t> </w:t>
      </w:r>
      <w:r>
        <w:rPr>
          <w:color w:val="2D2D2D"/>
        </w:rPr>
        <w:t>прав</w:t>
      </w:r>
      <w:r>
        <w:rPr>
          <w:color w:val="2D2D2D"/>
          <w:spacing w:val="22"/>
        </w:rPr>
        <w:t> </w:t>
      </w:r>
      <w:r>
        <w:rPr>
          <w:color w:val="2D2D2D"/>
        </w:rPr>
        <w:t>ребенка</w:t>
      </w:r>
      <w:r>
        <w:rPr>
          <w:color w:val="2D2D2D"/>
          <w:spacing w:val="19"/>
        </w:rPr>
        <w:t> </w:t>
      </w:r>
      <w:r>
        <w:rPr>
          <w:color w:val="2D2D2D"/>
        </w:rPr>
        <w:t>в</w:t>
      </w:r>
      <w:r>
        <w:rPr>
          <w:color w:val="2D2D2D"/>
          <w:spacing w:val="21"/>
        </w:rPr>
        <w:t> </w:t>
      </w:r>
      <w:r>
        <w:rPr>
          <w:color w:val="2D2D2D"/>
        </w:rPr>
        <w:t>Российской</w:t>
      </w:r>
      <w:r>
        <w:rPr>
          <w:color w:val="2D2D2D"/>
          <w:spacing w:val="21"/>
        </w:rPr>
        <w:t> </w:t>
      </w:r>
      <w:r>
        <w:rPr>
          <w:color w:val="2D2D2D"/>
        </w:rPr>
        <w:t>Федерации»</w:t>
      </w:r>
      <w:r>
        <w:rPr>
          <w:color w:val="2D2D2D"/>
          <w:spacing w:val="20"/>
        </w:rPr>
        <w:t> </w:t>
      </w:r>
      <w:r>
        <w:rPr>
          <w:color w:val="2D2D2D"/>
        </w:rPr>
        <w:t>от</w:t>
      </w:r>
      <w:r>
        <w:rPr>
          <w:color w:val="2D2D2D"/>
          <w:spacing w:val="20"/>
        </w:rPr>
        <w:t> </w:t>
      </w:r>
      <w:r>
        <w:rPr>
          <w:color w:val="2D2D2D"/>
        </w:rPr>
        <w:t>24.07.1998г</w:t>
      </w:r>
      <w:r>
        <w:rPr>
          <w:color w:val="2D2D2D"/>
          <w:spacing w:val="22"/>
        </w:rPr>
        <w:t> </w:t>
      </w:r>
      <w:r>
        <w:rPr>
          <w:color w:val="2D2D2D"/>
        </w:rPr>
        <w:t>№</w:t>
      </w:r>
      <w:r>
        <w:rPr>
          <w:color w:val="2D2D2D"/>
          <w:spacing w:val="21"/>
        </w:rPr>
        <w:t> </w:t>
      </w:r>
      <w:r>
        <w:rPr>
          <w:color w:val="2D2D2D"/>
        </w:rPr>
        <w:t>124-ФЗ</w:t>
      </w:r>
      <w:r>
        <w:rPr>
          <w:color w:val="2D2D2D"/>
          <w:spacing w:val="20"/>
        </w:rPr>
        <w:t> </w:t>
      </w:r>
      <w:r>
        <w:rPr>
          <w:color w:val="2D2D2D"/>
        </w:rPr>
        <w:t>с</w:t>
      </w:r>
      <w:r>
        <w:rPr>
          <w:color w:val="2D2D2D"/>
          <w:spacing w:val="18"/>
        </w:rPr>
        <w:t> </w:t>
      </w:r>
      <w:r>
        <w:rPr>
          <w:color w:val="2D2D2D"/>
        </w:rPr>
        <w:t>изменениями</w:t>
      </w:r>
      <w:r>
        <w:rPr>
          <w:color w:val="2D2D2D"/>
          <w:spacing w:val="16"/>
        </w:rPr>
        <w:t> </w:t>
      </w:r>
      <w:r>
        <w:rPr>
          <w:color w:val="2D2D2D"/>
        </w:rPr>
        <w:t>от</w:t>
      </w:r>
      <w:r>
        <w:rPr>
          <w:color w:val="2D2D2D"/>
          <w:spacing w:val="-58"/>
        </w:rPr>
        <w:t> </w:t>
      </w:r>
      <w:r>
        <w:rPr>
          <w:color w:val="2D2D2D"/>
        </w:rPr>
        <w:t>31 июля 2020 года, Приказом Министерства просвещения Российской Федерации от 31 июля</w:t>
      </w:r>
      <w:r>
        <w:rPr>
          <w:color w:val="2D2D2D"/>
          <w:spacing w:val="1"/>
        </w:rPr>
        <w:t> </w:t>
      </w:r>
      <w:r>
        <w:rPr>
          <w:color w:val="2D2D2D"/>
        </w:rPr>
        <w:t>2020 года № 373 «Об утверждении Порядка организации и осуществления образовательной</w:t>
      </w:r>
      <w:r>
        <w:rPr>
          <w:color w:val="2D2D2D"/>
          <w:spacing w:val="1"/>
        </w:rPr>
        <w:t> </w:t>
      </w:r>
      <w:r>
        <w:rPr>
          <w:color w:val="2D2D2D"/>
        </w:rPr>
        <w:t>деятельности по основным общеобразовательным программам — образовательным программам</w:t>
      </w:r>
      <w:r>
        <w:rPr>
          <w:color w:val="2D2D2D"/>
          <w:spacing w:val="-57"/>
        </w:rPr>
        <w:t> </w:t>
      </w:r>
      <w:r>
        <w:rPr>
          <w:color w:val="2D2D2D"/>
        </w:rPr>
        <w:t>дошкольного образования», Приказом Министерства просвещения Российской Федерации от 15</w:t>
      </w:r>
      <w:r>
        <w:rPr>
          <w:color w:val="2D2D2D"/>
          <w:spacing w:val="-57"/>
        </w:rPr>
        <w:t> </w:t>
      </w:r>
      <w:r>
        <w:rPr>
          <w:color w:val="2D2D2D"/>
        </w:rPr>
        <w:t>мая</w:t>
      </w:r>
      <w:r>
        <w:rPr>
          <w:color w:val="2D2D2D"/>
          <w:spacing w:val="1"/>
        </w:rPr>
        <w:t> </w:t>
      </w:r>
      <w:r>
        <w:rPr>
          <w:color w:val="2D2D2D"/>
        </w:rPr>
        <w:t>2020 года</w:t>
      </w:r>
      <w:r>
        <w:rPr>
          <w:color w:val="2D2D2D"/>
          <w:spacing w:val="1"/>
        </w:rPr>
        <w:t> </w:t>
      </w:r>
      <w:r>
        <w:rPr>
          <w:color w:val="2D2D2D"/>
        </w:rPr>
        <w:t>№</w:t>
      </w:r>
      <w:r>
        <w:rPr>
          <w:color w:val="2D2D2D"/>
          <w:spacing w:val="1"/>
        </w:rPr>
        <w:t> </w:t>
      </w:r>
      <w:r>
        <w:rPr>
          <w:color w:val="2D2D2D"/>
        </w:rPr>
        <w:t>236 «Об</w:t>
      </w:r>
      <w:r>
        <w:rPr>
          <w:color w:val="2D2D2D"/>
          <w:spacing w:val="1"/>
        </w:rPr>
        <w:t> </w:t>
      </w:r>
      <w:r>
        <w:rPr>
          <w:color w:val="2D2D2D"/>
        </w:rPr>
        <w:t>утверждении</w:t>
      </w:r>
      <w:r>
        <w:rPr>
          <w:color w:val="2D2D2D"/>
          <w:spacing w:val="1"/>
        </w:rPr>
        <w:t> </w:t>
      </w:r>
      <w:r>
        <w:rPr>
          <w:color w:val="2D2D2D"/>
        </w:rPr>
        <w:t>Порядка</w:t>
      </w:r>
      <w:r>
        <w:rPr>
          <w:color w:val="2D2D2D"/>
          <w:spacing w:val="1"/>
        </w:rPr>
        <w:t> </w:t>
      </w:r>
      <w:r>
        <w:rPr>
          <w:color w:val="2D2D2D"/>
        </w:rPr>
        <w:t>приема на обучение</w:t>
      </w:r>
      <w:r>
        <w:rPr>
          <w:color w:val="2D2D2D"/>
          <w:spacing w:val="1"/>
        </w:rPr>
        <w:t> </w:t>
      </w:r>
      <w:r>
        <w:rPr>
          <w:color w:val="2D2D2D"/>
        </w:rPr>
        <w:t>по образовательным</w:t>
      </w:r>
      <w:r>
        <w:rPr>
          <w:color w:val="2D2D2D"/>
          <w:spacing w:val="1"/>
        </w:rPr>
        <w:t> </w:t>
      </w:r>
      <w:r>
        <w:rPr>
          <w:color w:val="2D2D2D"/>
        </w:rPr>
        <w:t>программам дошкольного образования» (с изменениями на 8 сентября 2020 года), Приказом</w:t>
      </w:r>
      <w:r>
        <w:rPr>
          <w:color w:val="2D2D2D"/>
          <w:spacing w:val="1"/>
        </w:rPr>
        <w:t> </w:t>
      </w:r>
      <w:r>
        <w:rPr>
          <w:color w:val="2D2D2D"/>
        </w:rPr>
        <w:t>Минобрнауки</w:t>
      </w:r>
      <w:r>
        <w:rPr>
          <w:color w:val="2D2D2D"/>
          <w:spacing w:val="1"/>
        </w:rPr>
        <w:t> </w:t>
      </w:r>
      <w:r>
        <w:rPr>
          <w:color w:val="2D2D2D"/>
        </w:rPr>
        <w:t>России</w:t>
      </w:r>
      <w:r>
        <w:rPr>
          <w:color w:val="2D2D2D"/>
          <w:spacing w:val="1"/>
        </w:rPr>
        <w:t> </w:t>
      </w:r>
      <w:r>
        <w:rPr>
          <w:color w:val="2D2D2D"/>
        </w:rPr>
        <w:t>от</w:t>
      </w:r>
      <w:r>
        <w:rPr>
          <w:color w:val="2D2D2D"/>
          <w:spacing w:val="1"/>
        </w:rPr>
        <w:t> </w:t>
      </w:r>
      <w:r>
        <w:rPr>
          <w:color w:val="2D2D2D"/>
        </w:rPr>
        <w:t>28.12.2015г</w:t>
      </w:r>
      <w:r>
        <w:rPr>
          <w:color w:val="2D2D2D"/>
          <w:spacing w:val="1"/>
        </w:rPr>
        <w:t> </w:t>
      </w:r>
      <w:r>
        <w:rPr>
          <w:color w:val="2D2D2D"/>
        </w:rPr>
        <w:t>№</w:t>
      </w:r>
      <w:r>
        <w:rPr>
          <w:color w:val="2D2D2D"/>
          <w:spacing w:val="1"/>
        </w:rPr>
        <w:t> </w:t>
      </w:r>
      <w:r>
        <w:rPr>
          <w:color w:val="2D2D2D"/>
        </w:rPr>
        <w:t>1527</w:t>
      </w:r>
      <w:r>
        <w:rPr>
          <w:color w:val="2D2D2D"/>
          <w:spacing w:val="1"/>
        </w:rPr>
        <w:t> </w:t>
      </w:r>
      <w:r>
        <w:rPr>
          <w:color w:val="2D2D2D"/>
        </w:rPr>
        <w:t>«Об</w:t>
      </w:r>
      <w:r>
        <w:rPr>
          <w:color w:val="2D2D2D"/>
          <w:spacing w:val="1"/>
        </w:rPr>
        <w:t> </w:t>
      </w:r>
      <w:r>
        <w:rPr>
          <w:color w:val="2D2D2D"/>
        </w:rPr>
        <w:t>утверждении</w:t>
      </w:r>
      <w:r>
        <w:rPr>
          <w:color w:val="2D2D2D"/>
          <w:spacing w:val="1"/>
        </w:rPr>
        <w:t> </w:t>
      </w:r>
      <w:r>
        <w:rPr>
          <w:color w:val="2D2D2D"/>
        </w:rPr>
        <w:t>Порядка</w:t>
      </w:r>
      <w:r>
        <w:rPr>
          <w:color w:val="2D2D2D"/>
          <w:spacing w:val="1"/>
        </w:rPr>
        <w:t> </w:t>
      </w:r>
      <w:r>
        <w:rPr>
          <w:color w:val="2D2D2D"/>
        </w:rPr>
        <w:t>и</w:t>
      </w:r>
      <w:r>
        <w:rPr>
          <w:color w:val="2D2D2D"/>
          <w:spacing w:val="1"/>
        </w:rPr>
        <w:t> </w:t>
      </w:r>
      <w:r>
        <w:rPr>
          <w:color w:val="2D2D2D"/>
        </w:rPr>
        <w:t>условий</w:t>
      </w:r>
      <w:r>
        <w:rPr>
          <w:color w:val="2D2D2D"/>
          <w:spacing w:val="1"/>
        </w:rPr>
        <w:t> </w:t>
      </w:r>
      <w:r>
        <w:rPr>
          <w:color w:val="2D2D2D"/>
        </w:rPr>
        <w:t>осуществления</w:t>
      </w:r>
      <w:r>
        <w:rPr>
          <w:color w:val="2D2D2D"/>
          <w:spacing w:val="1"/>
        </w:rPr>
        <w:t> </w:t>
      </w:r>
      <w:r>
        <w:rPr>
          <w:color w:val="2D2D2D"/>
        </w:rPr>
        <w:t>перевода</w:t>
      </w:r>
      <w:r>
        <w:rPr>
          <w:color w:val="2D2D2D"/>
          <w:spacing w:val="1"/>
        </w:rPr>
        <w:t> </w:t>
      </w:r>
      <w:r>
        <w:rPr>
          <w:color w:val="2D2D2D"/>
        </w:rPr>
        <w:t>обучающихся</w:t>
      </w:r>
      <w:r>
        <w:rPr>
          <w:color w:val="2D2D2D"/>
          <w:spacing w:val="1"/>
        </w:rPr>
        <w:t> </w:t>
      </w:r>
      <w:r>
        <w:rPr>
          <w:color w:val="2D2D2D"/>
        </w:rPr>
        <w:t>из</w:t>
      </w:r>
      <w:r>
        <w:rPr>
          <w:color w:val="2D2D2D"/>
          <w:spacing w:val="1"/>
        </w:rPr>
        <w:t> </w:t>
      </w:r>
      <w:r>
        <w:rPr>
          <w:color w:val="2D2D2D"/>
        </w:rPr>
        <w:t>одной</w:t>
      </w:r>
      <w:r>
        <w:rPr>
          <w:color w:val="2D2D2D"/>
          <w:spacing w:val="1"/>
        </w:rPr>
        <w:t> </w:t>
      </w:r>
      <w:r>
        <w:rPr>
          <w:color w:val="2D2D2D"/>
        </w:rPr>
        <w:t>организации,</w:t>
      </w:r>
      <w:r>
        <w:rPr>
          <w:color w:val="2D2D2D"/>
          <w:spacing w:val="1"/>
        </w:rPr>
        <w:t> </w:t>
      </w:r>
      <w:r>
        <w:rPr>
          <w:color w:val="2D2D2D"/>
        </w:rPr>
        <w:t>осуществляющей</w:t>
      </w:r>
      <w:r>
        <w:rPr>
          <w:color w:val="2D2D2D"/>
          <w:spacing w:val="1"/>
        </w:rPr>
        <w:t> </w:t>
      </w:r>
      <w:r>
        <w:rPr>
          <w:color w:val="2D2D2D"/>
        </w:rPr>
        <w:t>образовательную деятельность по образовательным программам дошкольного образования, в</w:t>
      </w:r>
      <w:r>
        <w:rPr>
          <w:color w:val="2D2D2D"/>
          <w:spacing w:val="1"/>
        </w:rPr>
        <w:t> </w:t>
      </w:r>
      <w:r>
        <w:rPr>
          <w:color w:val="2D2D2D"/>
        </w:rPr>
        <w:t>другие</w:t>
      </w:r>
      <w:r>
        <w:rPr>
          <w:color w:val="2D2D2D"/>
          <w:spacing w:val="1"/>
        </w:rPr>
        <w:t> </w:t>
      </w:r>
      <w:r>
        <w:rPr>
          <w:color w:val="2D2D2D"/>
        </w:rPr>
        <w:t>организации,</w:t>
      </w:r>
      <w:r>
        <w:rPr>
          <w:color w:val="2D2D2D"/>
          <w:spacing w:val="1"/>
        </w:rPr>
        <w:t> </w:t>
      </w:r>
      <w:r>
        <w:rPr>
          <w:color w:val="2D2D2D"/>
        </w:rPr>
        <w:t>осуществляющие</w:t>
      </w:r>
      <w:r>
        <w:rPr>
          <w:color w:val="2D2D2D"/>
          <w:spacing w:val="1"/>
        </w:rPr>
        <w:t> </w:t>
      </w:r>
      <w:r>
        <w:rPr>
          <w:color w:val="2D2D2D"/>
        </w:rPr>
        <w:t>образовательную</w:t>
      </w:r>
      <w:r>
        <w:rPr>
          <w:color w:val="2D2D2D"/>
          <w:spacing w:val="1"/>
        </w:rPr>
        <w:t> </w:t>
      </w:r>
      <w:r>
        <w:rPr>
          <w:color w:val="2D2D2D"/>
        </w:rPr>
        <w:t>деятельность</w:t>
      </w:r>
      <w:r>
        <w:rPr>
          <w:color w:val="2D2D2D"/>
          <w:spacing w:val="1"/>
        </w:rPr>
        <w:t> </w:t>
      </w:r>
      <w:r>
        <w:rPr>
          <w:color w:val="2D2D2D"/>
        </w:rPr>
        <w:t>по</w:t>
      </w:r>
      <w:r>
        <w:rPr>
          <w:color w:val="2D2D2D"/>
          <w:spacing w:val="1"/>
        </w:rPr>
        <w:t> </w:t>
      </w:r>
      <w:r>
        <w:rPr>
          <w:color w:val="2D2D2D"/>
        </w:rPr>
        <w:t>образовательным</w:t>
      </w:r>
      <w:r>
        <w:rPr>
          <w:color w:val="2D2D2D"/>
          <w:spacing w:val="1"/>
        </w:rPr>
        <w:t> </w:t>
      </w:r>
      <w:r>
        <w:rPr>
          <w:color w:val="2D2D2D"/>
        </w:rPr>
        <w:t>программам соответствующих</w:t>
      </w:r>
      <w:r>
        <w:rPr>
          <w:color w:val="2D2D2D"/>
          <w:spacing w:val="1"/>
        </w:rPr>
        <w:t> </w:t>
      </w:r>
      <w:r>
        <w:rPr>
          <w:color w:val="2D2D2D"/>
        </w:rPr>
        <w:t>уровня</w:t>
      </w:r>
      <w:r>
        <w:rPr>
          <w:color w:val="2D2D2D"/>
          <w:spacing w:val="1"/>
        </w:rPr>
        <w:t> </w:t>
      </w:r>
      <w:r>
        <w:rPr>
          <w:color w:val="2D2D2D"/>
        </w:rPr>
        <w:t>и направленности» (с</w:t>
      </w:r>
      <w:r>
        <w:rPr>
          <w:color w:val="2D2D2D"/>
          <w:spacing w:val="1"/>
        </w:rPr>
        <w:t> </w:t>
      </w:r>
      <w:r>
        <w:rPr>
          <w:color w:val="2D2D2D"/>
        </w:rPr>
        <w:t>изменениями от</w:t>
      </w:r>
      <w:r>
        <w:rPr>
          <w:color w:val="2D2D2D"/>
          <w:spacing w:val="1"/>
        </w:rPr>
        <w:t> </w:t>
      </w:r>
      <w:r>
        <w:rPr>
          <w:color w:val="2D2D2D"/>
        </w:rPr>
        <w:t>25 июня</w:t>
      </w:r>
      <w:r>
        <w:rPr>
          <w:color w:val="2D2D2D"/>
          <w:spacing w:val="60"/>
        </w:rPr>
        <w:t> </w:t>
      </w:r>
      <w:r>
        <w:rPr>
          <w:color w:val="2D2D2D"/>
        </w:rPr>
        <w:t>2020</w:t>
      </w:r>
      <w:r>
        <w:rPr>
          <w:color w:val="2D2D2D"/>
          <w:spacing w:val="1"/>
        </w:rPr>
        <w:t> </w:t>
      </w:r>
      <w:r>
        <w:rPr>
          <w:color w:val="2D2D2D"/>
        </w:rPr>
        <w:t>года),</w:t>
      </w:r>
      <w:r>
        <w:rPr>
          <w:color w:val="2D2D2D"/>
          <w:spacing w:val="1"/>
        </w:rPr>
        <w:t> </w:t>
      </w:r>
      <w:r>
        <w:rPr>
          <w:color w:val="2D2D2D"/>
        </w:rPr>
        <w:t>а</w:t>
      </w:r>
      <w:r>
        <w:rPr>
          <w:color w:val="2D2D2D"/>
          <w:spacing w:val="1"/>
        </w:rPr>
        <w:t> </w:t>
      </w:r>
      <w:r>
        <w:rPr>
          <w:color w:val="2D2D2D"/>
        </w:rPr>
        <w:t>также</w:t>
      </w:r>
      <w:r>
        <w:rPr>
          <w:color w:val="2D2D2D"/>
          <w:spacing w:val="1"/>
        </w:rPr>
        <w:t> </w:t>
      </w:r>
      <w:r>
        <w:rPr>
          <w:color w:val="2D2D2D"/>
        </w:rPr>
        <w:t>Уставом</w:t>
      </w:r>
      <w:r>
        <w:rPr>
          <w:color w:val="2D2D2D"/>
          <w:spacing w:val="1"/>
        </w:rPr>
        <w:t> </w:t>
      </w:r>
      <w:r>
        <w:rPr>
          <w:color w:val="2D2D2D"/>
        </w:rPr>
        <w:t>ДОУ</w:t>
      </w:r>
      <w:r>
        <w:rPr>
          <w:color w:val="2D2D2D"/>
          <w:spacing w:val="1"/>
        </w:rPr>
        <w:t> </w:t>
      </w:r>
      <w:r>
        <w:rPr>
          <w:color w:val="2D2D2D"/>
        </w:rPr>
        <w:t>и</w:t>
      </w:r>
      <w:r>
        <w:rPr>
          <w:color w:val="2D2D2D"/>
          <w:spacing w:val="1"/>
        </w:rPr>
        <w:t> </w:t>
      </w:r>
      <w:r>
        <w:rPr>
          <w:color w:val="2D2D2D"/>
        </w:rPr>
        <w:t>другими</w:t>
      </w:r>
      <w:r>
        <w:rPr>
          <w:color w:val="2D2D2D"/>
          <w:spacing w:val="1"/>
        </w:rPr>
        <w:t> </w:t>
      </w:r>
      <w:r>
        <w:rPr>
          <w:color w:val="2D2D2D"/>
        </w:rPr>
        <w:t>нормативными</w:t>
      </w:r>
      <w:r>
        <w:rPr>
          <w:color w:val="2D2D2D"/>
          <w:spacing w:val="1"/>
        </w:rPr>
        <w:t> </w:t>
      </w:r>
      <w:r>
        <w:rPr>
          <w:color w:val="2D2D2D"/>
        </w:rPr>
        <w:t>правовыми</w:t>
      </w:r>
      <w:r>
        <w:rPr>
          <w:color w:val="2D2D2D"/>
          <w:spacing w:val="1"/>
        </w:rPr>
        <w:t> </w:t>
      </w:r>
      <w:r>
        <w:rPr>
          <w:color w:val="2D2D2D"/>
        </w:rPr>
        <w:t>актами</w:t>
      </w:r>
      <w:r>
        <w:rPr>
          <w:color w:val="2D2D2D"/>
          <w:spacing w:val="1"/>
        </w:rPr>
        <w:t> </w:t>
      </w:r>
      <w:r>
        <w:rPr>
          <w:color w:val="2D2D2D"/>
        </w:rPr>
        <w:t>РФ,</w:t>
      </w:r>
      <w:r>
        <w:rPr>
          <w:color w:val="2D2D2D"/>
          <w:spacing w:val="1"/>
        </w:rPr>
        <w:t> </w:t>
      </w:r>
      <w:r>
        <w:rPr>
          <w:color w:val="2D2D2D"/>
        </w:rPr>
        <w:t>регламентирующими</w:t>
      </w:r>
      <w:r>
        <w:rPr>
          <w:color w:val="2D2D2D"/>
          <w:spacing w:val="1"/>
        </w:rPr>
        <w:t> </w:t>
      </w:r>
      <w:r>
        <w:rPr>
          <w:color w:val="2D2D2D"/>
        </w:rPr>
        <w:t>деятельность</w:t>
      </w:r>
      <w:r>
        <w:rPr>
          <w:color w:val="2D2D2D"/>
          <w:spacing w:val="1"/>
        </w:rPr>
        <w:t> </w:t>
      </w:r>
      <w:r>
        <w:rPr>
          <w:color w:val="2D2D2D"/>
        </w:rPr>
        <w:t>организаций,</w:t>
      </w:r>
      <w:r>
        <w:rPr>
          <w:color w:val="2D2D2D"/>
          <w:spacing w:val="1"/>
        </w:rPr>
        <w:t> </w:t>
      </w:r>
      <w:r>
        <w:rPr>
          <w:color w:val="2D2D2D"/>
        </w:rPr>
        <w:t>осуществляющих</w:t>
      </w:r>
      <w:r>
        <w:rPr>
          <w:color w:val="2D2D2D"/>
          <w:spacing w:val="1"/>
        </w:rPr>
        <w:t> </w:t>
      </w:r>
      <w:r>
        <w:rPr>
          <w:color w:val="2D2D2D"/>
        </w:rPr>
        <w:t>образовательную</w:t>
      </w:r>
      <w:r>
        <w:rPr>
          <w:color w:val="2D2D2D"/>
          <w:spacing w:val="1"/>
        </w:rPr>
        <w:t> </w:t>
      </w:r>
      <w:r>
        <w:rPr>
          <w:color w:val="2D2D2D"/>
        </w:rPr>
        <w:t>деятельность.</w:t>
      </w:r>
    </w:p>
    <w:p>
      <w:pPr>
        <w:pStyle w:val="ListParagraph"/>
        <w:numPr>
          <w:ilvl w:val="1"/>
          <w:numId w:val="2"/>
        </w:numPr>
        <w:tabs>
          <w:tab w:pos="560" w:val="left" w:leader="none"/>
        </w:tabs>
        <w:spacing w:line="240" w:lineRule="auto" w:before="1" w:after="0"/>
        <w:ind w:left="113" w:right="124" w:firstLine="0"/>
        <w:jc w:val="both"/>
        <w:rPr>
          <w:sz w:val="24"/>
        </w:rPr>
      </w:pPr>
      <w:bookmarkStart w:name="1.2. Данное Положение регламентирует пор" w:id="5"/>
      <w:bookmarkEnd w:id="5"/>
      <w:r>
        <w:rPr/>
      </w:r>
      <w:bookmarkStart w:name="1.2. Данное Положение регламентирует пор" w:id="6"/>
      <w:bookmarkEnd w:id="6"/>
      <w:r>
        <w:rPr>
          <w:color w:val="2D2D2D"/>
          <w:sz w:val="24"/>
        </w:rPr>
        <w:t>Д</w:t>
      </w:r>
      <w:r>
        <w:rPr>
          <w:color w:val="2D2D2D"/>
          <w:sz w:val="24"/>
        </w:rPr>
        <w:t>анное Положение регламентирует порядок оформления возникновения, приостановления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прекращения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 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несовершеннолетних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2"/>
        </w:numPr>
        <w:tabs>
          <w:tab w:pos="536" w:val="left" w:leader="none"/>
        </w:tabs>
        <w:spacing w:line="240" w:lineRule="auto" w:before="3" w:after="0"/>
        <w:ind w:left="113" w:right="125" w:firstLine="0"/>
        <w:jc w:val="both"/>
        <w:rPr>
          <w:sz w:val="24"/>
        </w:rPr>
      </w:pPr>
      <w:bookmarkStart w:name="1.3. Образовательные отношения — совокуп" w:id="7"/>
      <w:bookmarkEnd w:id="7"/>
      <w:r>
        <w:rPr/>
      </w:r>
      <w:bookmarkStart w:name="1.3. Образовательные отношения — совокуп" w:id="8"/>
      <w:bookmarkEnd w:id="8"/>
      <w:r>
        <w:rPr>
          <w:b/>
          <w:i/>
          <w:color w:val="2D2D2D"/>
          <w:sz w:val="24"/>
        </w:rPr>
        <w:t>Обра</w:t>
      </w:r>
      <w:r>
        <w:rPr>
          <w:b/>
          <w:i/>
          <w:color w:val="2D2D2D"/>
          <w:sz w:val="24"/>
        </w:rPr>
        <w:t>зовательные отношения </w:t>
      </w:r>
      <w:r>
        <w:rPr>
          <w:color w:val="2D2D2D"/>
          <w:sz w:val="24"/>
        </w:rPr>
        <w:t>— совокупность общественных отношений по реализации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права граждан на образование, целью которых является освоение воспитанниками содержания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реализуемых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2"/>
          <w:sz w:val="24"/>
        </w:rPr>
        <w:t> </w:t>
      </w:r>
      <w:r>
        <w:rPr>
          <w:color w:val="2D2D2D"/>
          <w:sz w:val="24"/>
        </w:rPr>
        <w:t>детском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саду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программ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образования.</w:t>
      </w:r>
    </w:p>
    <w:p>
      <w:pPr>
        <w:pStyle w:val="ListParagraph"/>
        <w:numPr>
          <w:ilvl w:val="1"/>
          <w:numId w:val="2"/>
        </w:numPr>
        <w:tabs>
          <w:tab w:pos="536" w:val="left" w:leader="none"/>
        </w:tabs>
        <w:spacing w:line="240" w:lineRule="auto" w:before="0" w:after="0"/>
        <w:ind w:left="113" w:right="127" w:firstLine="0"/>
        <w:jc w:val="both"/>
        <w:rPr>
          <w:sz w:val="24"/>
        </w:rPr>
      </w:pPr>
      <w:r>
        <w:rPr>
          <w:b/>
          <w:i/>
          <w:color w:val="2D2D2D"/>
          <w:sz w:val="24"/>
        </w:rPr>
        <w:t>Участники</w:t>
      </w:r>
      <w:r>
        <w:rPr>
          <w:b/>
          <w:i/>
          <w:color w:val="2D2D2D"/>
          <w:spacing w:val="1"/>
          <w:sz w:val="24"/>
        </w:rPr>
        <w:t> </w:t>
      </w:r>
      <w:r>
        <w:rPr>
          <w:b/>
          <w:i/>
          <w:color w:val="2D2D2D"/>
          <w:sz w:val="24"/>
        </w:rPr>
        <w:t>образовательных</w:t>
      </w:r>
      <w:r>
        <w:rPr>
          <w:b/>
          <w:i/>
          <w:color w:val="2D2D2D"/>
          <w:spacing w:val="1"/>
          <w:sz w:val="24"/>
        </w:rPr>
        <w:t> </w:t>
      </w:r>
      <w:r>
        <w:rPr>
          <w:b/>
          <w:i/>
          <w:color w:val="2D2D2D"/>
          <w:sz w:val="24"/>
        </w:rPr>
        <w:t>отношений </w:t>
      </w:r>
      <w:r>
        <w:rPr>
          <w:color w:val="2D2D2D"/>
          <w:sz w:val="24"/>
        </w:rPr>
        <w:t>—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представители) несовершеннолетних воспитанников, педагогические работники дошкольного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учреждения,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осуществляющие образовательную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деятельность.</w:t>
      </w: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72" w:lineRule="exact" w:before="5" w:after="0"/>
        <w:ind w:left="353" w:right="0" w:hanging="241"/>
        <w:jc w:val="both"/>
      </w:pPr>
      <w:bookmarkStart w:name="2. Возникновение образовательных отношен" w:id="9"/>
      <w:bookmarkEnd w:id="9"/>
      <w:r>
        <w:rPr>
          <w:b w:val="0"/>
        </w:rPr>
      </w:r>
      <w:bookmarkStart w:name="2. Возникновение образовательных отношен" w:id="10"/>
      <w:bookmarkEnd w:id="10"/>
      <w:r>
        <w:rPr>
          <w:color w:val="2D2D2D"/>
        </w:rPr>
        <w:t>В</w:t>
      </w:r>
      <w:r>
        <w:rPr>
          <w:color w:val="2D2D2D"/>
        </w:rPr>
        <w:t>озникновение</w:t>
      </w:r>
      <w:r>
        <w:rPr>
          <w:color w:val="2D2D2D"/>
          <w:spacing w:val="-3"/>
        </w:rPr>
        <w:t> </w:t>
      </w:r>
      <w:r>
        <w:rPr>
          <w:color w:val="2D2D2D"/>
        </w:rPr>
        <w:t>образовательных</w:t>
      </w:r>
      <w:r>
        <w:rPr>
          <w:color w:val="2D2D2D"/>
          <w:spacing w:val="-5"/>
        </w:rPr>
        <w:t> </w:t>
      </w:r>
      <w:r>
        <w:rPr>
          <w:color w:val="2D2D2D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612" w:val="left" w:leader="none"/>
        </w:tabs>
        <w:spacing w:line="242" w:lineRule="auto" w:before="0" w:after="0"/>
        <w:ind w:left="113" w:right="127" w:firstLine="0"/>
        <w:jc w:val="both"/>
        <w:rPr>
          <w:sz w:val="24"/>
        </w:rPr>
      </w:pPr>
      <w:r>
        <w:rPr>
          <w:color w:val="2D2D2D"/>
          <w:sz w:val="24"/>
        </w:rPr>
        <w:t>Основанием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приказ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0" w:after="0"/>
        <w:ind w:left="113" w:right="136" w:firstLine="0"/>
        <w:jc w:val="both"/>
        <w:rPr>
          <w:sz w:val="24"/>
        </w:rPr>
      </w:pPr>
      <w:r>
        <w:rPr>
          <w:color w:val="2D2D2D"/>
          <w:sz w:val="24"/>
        </w:rPr>
        <w:t>В случае приема на обучение по образовательным программам дошкольного 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 за счёт средств физических и (или) юридических лиц изданию приказа о приёме лица 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обучение в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предшествует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заключение договора</w:t>
      </w:r>
      <w:r>
        <w:rPr>
          <w:color w:val="2D2D2D"/>
          <w:spacing w:val="-9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образовании.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0" w:after="0"/>
        <w:ind w:left="113" w:right="124" w:firstLine="0"/>
        <w:jc w:val="both"/>
        <w:rPr>
          <w:sz w:val="24"/>
        </w:rPr>
      </w:pPr>
      <w:r>
        <w:rPr>
          <w:color w:val="2D2D2D"/>
          <w:sz w:val="24"/>
        </w:rPr>
        <w:t>Возникновение образовательных отношений в связи с приемом ребенка в ДОУ на обучение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оформляется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законодательством Российской Федерации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утвержденным </w:t>
      </w:r>
      <w:hyperlink r:id="rId6">
        <w:r>
          <w:rPr>
            <w:sz w:val="24"/>
          </w:rPr>
          <w:t>Положением о</w:t>
        </w:r>
        <w:r>
          <w:rPr>
            <w:spacing w:val="1"/>
            <w:sz w:val="24"/>
          </w:rPr>
          <w:t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> </w:t>
        </w:r>
        <w:r>
          <w:rPr>
            <w:sz w:val="24"/>
          </w:rPr>
          <w:t>приема,</w:t>
        </w:r>
      </w:hyperlink>
      <w:r>
        <w:rPr>
          <w:spacing w:val="1"/>
          <w:sz w:val="24"/>
        </w:rPr>
        <w:t> </w:t>
      </w:r>
      <w:hyperlink r:id="rId6">
        <w:r>
          <w:rPr>
            <w:sz w:val="24"/>
          </w:rPr>
          <w:t>перевода</w:t>
        </w:r>
        <w:r>
          <w:rPr>
            <w:spacing w:val="-2"/>
            <w:sz w:val="24"/>
          </w:rPr>
          <w:t> </w:t>
        </w:r>
        <w:r>
          <w:rPr>
            <w:sz w:val="24"/>
          </w:rPr>
          <w:t>и</w:t>
        </w:r>
        <w:r>
          <w:rPr>
            <w:spacing w:val="-9"/>
            <w:sz w:val="24"/>
          </w:rPr>
          <w:t> </w:t>
        </w:r>
        <w:r>
          <w:rPr>
            <w:sz w:val="24"/>
          </w:rPr>
          <w:t>отчисления</w:t>
        </w:r>
        <w:r>
          <w:rPr>
            <w:spacing w:val="-5"/>
            <w:sz w:val="24"/>
          </w:rPr>
          <w:t> </w:t>
        </w:r>
        <w:r>
          <w:rPr>
            <w:sz w:val="24"/>
          </w:rPr>
          <w:t>воспитанников</w:t>
        </w:r>
        <w:r>
          <w:rPr>
            <w:spacing w:val="-3"/>
            <w:sz w:val="24"/>
          </w:rPr>
          <w:t> </w:t>
        </w:r>
        <w:r>
          <w:rPr>
            <w:sz w:val="24"/>
          </w:rPr>
          <w:t>ДОУ</w:t>
        </w:r>
      </w:hyperlink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color w:val="2D2D2D"/>
          <w:sz w:val="24"/>
        </w:rPr>
        <w:t>утвержденными приказом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заведующего</w:t>
      </w:r>
      <w:r>
        <w:rPr>
          <w:color w:val="2D2D2D"/>
          <w:spacing w:val="10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0" w:after="0"/>
        <w:ind w:left="113" w:right="127" w:firstLine="0"/>
        <w:jc w:val="both"/>
        <w:rPr>
          <w:sz w:val="24"/>
        </w:rPr>
      </w:pPr>
      <w:r>
        <w:rPr>
          <w:color w:val="2D2D2D"/>
          <w:sz w:val="24"/>
        </w:rPr>
        <w:t>Права и обязанности воспитанника, предусмотренные законодательством об образовании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локальным нормативным актом детского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сада,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возникают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 лица,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принятого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 обучение,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даты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зачисления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0" w:after="0"/>
        <w:ind w:left="113" w:right="126" w:firstLine="0"/>
        <w:jc w:val="both"/>
        <w:rPr>
          <w:sz w:val="24"/>
        </w:rPr>
      </w:pPr>
      <w:r>
        <w:rPr>
          <w:color w:val="2D2D2D"/>
          <w:sz w:val="24"/>
        </w:rPr>
        <w:t>При приеме в ДОУ заведующий обязан ознакомить родителей (законных представителей) 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Уставом, лицензией на право осуществления образовательной деятельности, образовательными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программами,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реализуемыми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другими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61"/>
          <w:sz w:val="24"/>
        </w:rPr>
        <w:t> </w:t>
      </w:r>
      <w:r>
        <w:rPr>
          <w:color w:val="2D2D2D"/>
          <w:sz w:val="24"/>
        </w:rPr>
        <w:t>регламентирующими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организацию</w:t>
      </w:r>
      <w:r>
        <w:rPr>
          <w:color w:val="2D2D2D"/>
          <w:spacing w:val="-10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0" w:after="0"/>
        <w:ind w:left="113" w:right="135" w:firstLine="0"/>
        <w:jc w:val="both"/>
        <w:rPr>
          <w:sz w:val="24"/>
        </w:rPr>
      </w:pPr>
      <w:r>
        <w:rPr>
          <w:color w:val="2D2D2D"/>
          <w:sz w:val="24"/>
        </w:rPr>
        <w:t>Факт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ознакомления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через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официальный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сайт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указанными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документами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фиксируется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приеме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заверяется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подписью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2" w:lineRule="auto" w:before="0" w:after="0"/>
        <w:ind w:left="113" w:right="133" w:firstLine="0"/>
        <w:jc w:val="both"/>
        <w:rPr>
          <w:sz w:val="24"/>
        </w:rPr>
      </w:pPr>
      <w:r>
        <w:rPr>
          <w:color w:val="2D2D2D"/>
          <w:sz w:val="24"/>
        </w:rPr>
        <w:t>Подписью родителей (законных представителей) ребенка фиксируется также согласие 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обработку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их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персональных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данных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персональных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данных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порядке,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установленном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1020" w:right="720"/>
        </w:sectPr>
      </w:pPr>
    </w:p>
    <w:p>
      <w:pPr>
        <w:pStyle w:val="BodyText"/>
        <w:spacing w:before="66"/>
        <w:ind w:right="125"/>
      </w:pPr>
      <w:r>
        <w:rPr>
          <w:color w:val="2D2D2D"/>
        </w:rPr>
        <w:t>законодательством Российской Федерации. Родители (законные представители) имеют право</w:t>
      </w:r>
      <w:r>
        <w:rPr>
          <w:color w:val="2D2D2D"/>
          <w:spacing w:val="1"/>
        </w:rPr>
        <w:t> </w:t>
      </w:r>
      <w:r>
        <w:rPr>
          <w:color w:val="2D2D2D"/>
        </w:rPr>
        <w:t>выразить свое согласие или несогласие на размещение фото- и видеоматериалов, комментариев</w:t>
      </w:r>
      <w:r>
        <w:rPr>
          <w:color w:val="2D2D2D"/>
          <w:spacing w:val="1"/>
        </w:rPr>
        <w:t> </w:t>
      </w:r>
      <w:r>
        <w:rPr>
          <w:color w:val="2D2D2D"/>
        </w:rPr>
        <w:t>и т.п., с информацией по организации образовательной деятельности с участием их ребенка, не</w:t>
      </w:r>
      <w:r>
        <w:rPr>
          <w:color w:val="2D2D2D"/>
          <w:spacing w:val="1"/>
        </w:rPr>
        <w:t> </w:t>
      </w:r>
      <w:r>
        <w:rPr>
          <w:color w:val="2D2D2D"/>
        </w:rPr>
        <w:t>противоречащим</w:t>
      </w:r>
      <w:r>
        <w:rPr>
          <w:color w:val="2D2D2D"/>
          <w:spacing w:val="24"/>
        </w:rPr>
        <w:t> </w:t>
      </w:r>
      <w:r>
        <w:rPr>
          <w:color w:val="2D2D2D"/>
        </w:rPr>
        <w:t>действующему</w:t>
      </w:r>
      <w:r>
        <w:rPr>
          <w:color w:val="2D2D2D"/>
          <w:spacing w:val="19"/>
        </w:rPr>
        <w:t> </w:t>
      </w:r>
      <w:r>
        <w:rPr>
          <w:color w:val="2D2D2D"/>
        </w:rPr>
        <w:t>законодательству,</w:t>
      </w:r>
      <w:r>
        <w:rPr>
          <w:color w:val="2D2D2D"/>
          <w:spacing w:val="31"/>
        </w:rPr>
        <w:t> </w:t>
      </w:r>
      <w:r>
        <w:rPr>
          <w:color w:val="2D2D2D"/>
        </w:rPr>
        <w:t>на</w:t>
      </w:r>
      <w:r>
        <w:rPr>
          <w:color w:val="2D2D2D"/>
          <w:spacing w:val="18"/>
        </w:rPr>
        <w:t> </w:t>
      </w:r>
      <w:r>
        <w:rPr>
          <w:color w:val="2D2D2D"/>
        </w:rPr>
        <w:t>официальном</w:t>
      </w:r>
      <w:r>
        <w:rPr>
          <w:color w:val="2D2D2D"/>
          <w:spacing w:val="25"/>
        </w:rPr>
        <w:t> </w:t>
      </w:r>
      <w:r>
        <w:rPr>
          <w:color w:val="2D2D2D"/>
        </w:rPr>
        <w:t>сайте</w:t>
      </w:r>
      <w:r>
        <w:rPr>
          <w:color w:val="2D2D2D"/>
          <w:spacing w:val="27"/>
        </w:rPr>
        <w:t> </w:t>
      </w:r>
      <w:r>
        <w:rPr>
          <w:color w:val="2D2D2D"/>
        </w:rPr>
        <w:t>ДОУ,</w:t>
      </w:r>
      <w:r>
        <w:rPr>
          <w:color w:val="2D2D2D"/>
          <w:spacing w:val="26"/>
        </w:rPr>
        <w:t> </w:t>
      </w:r>
      <w:r>
        <w:rPr>
          <w:color w:val="2D2D2D"/>
        </w:rPr>
        <w:t>в</w:t>
      </w:r>
      <w:r>
        <w:rPr>
          <w:color w:val="2D2D2D"/>
          <w:spacing w:val="26"/>
        </w:rPr>
        <w:t> </w:t>
      </w:r>
      <w:r>
        <w:rPr>
          <w:color w:val="2D2D2D"/>
        </w:rPr>
        <w:t>СМИ</w:t>
      </w:r>
      <w:r>
        <w:rPr>
          <w:color w:val="2D2D2D"/>
          <w:spacing w:val="23"/>
        </w:rPr>
        <w:t> </w:t>
      </w:r>
      <w:r>
        <w:rPr>
          <w:color w:val="2D2D2D"/>
        </w:rPr>
        <w:t>и</w:t>
      </w:r>
      <w:r>
        <w:rPr>
          <w:color w:val="2D2D2D"/>
          <w:spacing w:val="24"/>
        </w:rPr>
        <w:t> </w:t>
      </w:r>
      <w:r>
        <w:rPr>
          <w:color w:val="2D2D2D"/>
        </w:rPr>
        <w:t>т.п.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2" w:lineRule="auto" w:before="1" w:after="0"/>
        <w:ind w:left="113" w:right="133" w:firstLine="0"/>
        <w:jc w:val="both"/>
        <w:rPr>
          <w:sz w:val="24"/>
        </w:rPr>
      </w:pPr>
      <w:r>
        <w:rPr>
          <w:color w:val="2D2D2D"/>
          <w:sz w:val="24"/>
        </w:rPr>
        <w:t>Прием в ДОУ осуществляется в течение всего календарного года при наличии свободных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мест.</w:t>
      </w:r>
    </w:p>
    <w:p>
      <w:pPr>
        <w:pStyle w:val="Heading1"/>
        <w:numPr>
          <w:ilvl w:val="0"/>
          <w:numId w:val="1"/>
        </w:numPr>
        <w:tabs>
          <w:tab w:pos="3854" w:val="left" w:leader="none"/>
        </w:tabs>
        <w:spacing w:line="275" w:lineRule="exact" w:before="0" w:after="0"/>
        <w:ind w:left="3853" w:right="0" w:hanging="245"/>
        <w:jc w:val="both"/>
      </w:pPr>
      <w:bookmarkStart w:name="3. Договор об образовании." w:id="11"/>
      <w:bookmarkEnd w:id="11"/>
      <w:r>
        <w:rPr>
          <w:b w:val="0"/>
        </w:rPr>
      </w:r>
      <w:bookmarkStart w:name="3. Договор об образовании." w:id="12"/>
      <w:bookmarkEnd w:id="12"/>
      <w:r>
        <w:rPr>
          <w:color w:val="2D2D2D"/>
        </w:rPr>
        <w:t>Д</w:t>
      </w:r>
      <w:r>
        <w:rPr>
          <w:color w:val="2D2D2D"/>
        </w:rPr>
        <w:t>оговор</w:t>
      </w:r>
      <w:r>
        <w:rPr>
          <w:color w:val="2D2D2D"/>
          <w:spacing w:val="-4"/>
        </w:rPr>
        <w:t> </w:t>
      </w:r>
      <w:r>
        <w:rPr>
          <w:color w:val="2D2D2D"/>
        </w:rPr>
        <w:t>об</w:t>
      </w:r>
      <w:r>
        <w:rPr>
          <w:color w:val="2D2D2D"/>
          <w:spacing w:val="1"/>
        </w:rPr>
        <w:t> </w:t>
      </w:r>
      <w:r>
        <w:rPr>
          <w:color w:val="2D2D2D"/>
        </w:rPr>
        <w:t>образовании.</w:t>
      </w:r>
    </w:p>
    <w:p>
      <w:pPr>
        <w:pStyle w:val="ListParagraph"/>
        <w:numPr>
          <w:ilvl w:val="1"/>
          <w:numId w:val="3"/>
        </w:numPr>
        <w:tabs>
          <w:tab w:pos="555" w:val="left" w:leader="none"/>
        </w:tabs>
        <w:spacing w:line="240" w:lineRule="auto" w:before="0" w:after="0"/>
        <w:ind w:left="113" w:right="122" w:firstLine="0"/>
        <w:jc w:val="both"/>
        <w:rPr>
          <w:sz w:val="24"/>
        </w:rPr>
      </w:pPr>
      <w:r>
        <w:rPr>
          <w:color w:val="2D2D2D"/>
          <w:sz w:val="24"/>
        </w:rPr>
        <w:t>Между ДОУ в лице заведующего (либо лице, его замещающем) и родителями 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несовершеннолетнего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заключаться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 обязательном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 образовании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обучение за счет средств физического и (или) юридического лица (далее – договор об оказании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платных образовательных услуг). Заключение договора об образовании (Договора об оказании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платных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предшествует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изданию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приказа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40" w:lineRule="auto" w:before="0" w:after="0"/>
        <w:ind w:left="113" w:right="124" w:firstLine="0"/>
        <w:jc w:val="both"/>
        <w:rPr>
          <w:sz w:val="24"/>
        </w:rPr>
      </w:pP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(договор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оказании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платных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(если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таковые имеются)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форме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двух экземплярах,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один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которых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находится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другой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передается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представителям)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несовершеннолетнего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лица.</w:t>
      </w:r>
    </w:p>
    <w:p>
      <w:pPr>
        <w:pStyle w:val="ListParagraph"/>
        <w:numPr>
          <w:ilvl w:val="1"/>
          <w:numId w:val="3"/>
        </w:numPr>
        <w:tabs>
          <w:tab w:pos="627" w:val="left" w:leader="none"/>
        </w:tabs>
        <w:spacing w:line="240" w:lineRule="auto" w:before="0" w:after="0"/>
        <w:ind w:left="113" w:right="131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указываются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характеристики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предоставляемого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услуги),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вид,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уровень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дополнительной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(часть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61"/>
          <w:sz w:val="24"/>
        </w:rPr>
        <w:t> </w:t>
      </w:r>
      <w:r>
        <w:rPr>
          <w:color w:val="2D2D2D"/>
          <w:sz w:val="24"/>
        </w:rPr>
        <w:t>программы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определенного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уровня,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вида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направленности),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форма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получения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форма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обучения, срок освоения образовательной программы (продолжительность обучения), права,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обязанности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сторон.</w:t>
      </w:r>
    </w:p>
    <w:p>
      <w:pPr>
        <w:pStyle w:val="ListParagraph"/>
        <w:numPr>
          <w:ilvl w:val="1"/>
          <w:numId w:val="3"/>
        </w:numPr>
        <w:tabs>
          <w:tab w:pos="583" w:val="left" w:leader="none"/>
        </w:tabs>
        <w:spacing w:line="240" w:lineRule="auto" w:before="0" w:after="0"/>
        <w:ind w:left="113" w:right="127" w:firstLine="0"/>
        <w:jc w:val="both"/>
        <w:rPr>
          <w:sz w:val="24"/>
        </w:rPr>
      </w:pPr>
      <w:r>
        <w:rPr>
          <w:color w:val="2D2D2D"/>
          <w:sz w:val="24"/>
        </w:rPr>
        <w:t>В договоре об оказании платных образовательных услуг указываются полная стоимость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платных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оплаты.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Увеличение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стоимости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платных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(если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таковые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имеются)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допускается.</w:t>
      </w:r>
    </w:p>
    <w:p>
      <w:pPr>
        <w:pStyle w:val="ListParagraph"/>
        <w:numPr>
          <w:ilvl w:val="1"/>
          <w:numId w:val="3"/>
        </w:numPr>
        <w:tabs>
          <w:tab w:pos="617" w:val="left" w:leader="none"/>
        </w:tabs>
        <w:spacing w:line="240" w:lineRule="auto" w:before="0" w:after="0"/>
        <w:ind w:left="113" w:right="125" w:firstLine="0"/>
        <w:jc w:val="both"/>
        <w:rPr>
          <w:sz w:val="24"/>
        </w:rPr>
      </w:pPr>
      <w:r>
        <w:rPr>
          <w:color w:val="2D2D2D"/>
          <w:sz w:val="24"/>
        </w:rPr>
        <w:t>Сведения,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указанные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оказании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платных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61"/>
          <w:sz w:val="24"/>
        </w:rPr>
        <w:t> </w:t>
      </w:r>
      <w:r>
        <w:rPr>
          <w:color w:val="2D2D2D"/>
          <w:sz w:val="24"/>
        </w:rPr>
        <w:t>(если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таковые имеются), должны соответствовать информации, размещенной на официальном сайте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Интернет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дату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заключения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договора.</w:t>
      </w:r>
    </w:p>
    <w:p>
      <w:pPr>
        <w:pStyle w:val="ListParagraph"/>
        <w:numPr>
          <w:ilvl w:val="1"/>
          <w:numId w:val="3"/>
        </w:numPr>
        <w:tabs>
          <w:tab w:pos="636" w:val="left" w:leader="none"/>
        </w:tabs>
        <w:spacing w:line="240" w:lineRule="auto" w:before="1" w:after="0"/>
        <w:ind w:left="113" w:right="124" w:firstLine="0"/>
        <w:jc w:val="both"/>
        <w:rPr>
          <w:sz w:val="24"/>
        </w:rPr>
      </w:pP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содержать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условий,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ограничивающих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снижающих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уровень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гарантий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сравнению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установленными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условия,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ограничивающие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поступающих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 или снижающие уровень предоставления им гарантий, включены в договор, то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такие</w:t>
      </w:r>
      <w:r>
        <w:rPr>
          <w:color w:val="2D2D2D"/>
          <w:spacing w:val="5"/>
          <w:sz w:val="24"/>
        </w:rPr>
        <w:t> </w:t>
      </w:r>
      <w:r>
        <w:rPr>
          <w:color w:val="2D2D2D"/>
          <w:sz w:val="24"/>
        </w:rPr>
        <w:t>условия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подлежат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применению.</w:t>
      </w:r>
    </w:p>
    <w:p>
      <w:pPr>
        <w:pStyle w:val="ListParagraph"/>
        <w:numPr>
          <w:ilvl w:val="1"/>
          <w:numId w:val="3"/>
        </w:numPr>
        <w:tabs>
          <w:tab w:pos="536" w:val="left" w:leader="none"/>
        </w:tabs>
        <w:spacing w:line="274" w:lineRule="exact" w:before="0" w:after="0"/>
        <w:ind w:left="535" w:right="0" w:hanging="423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договоре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указывается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срок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действия.</w:t>
      </w:r>
    </w:p>
    <w:p>
      <w:pPr>
        <w:pStyle w:val="ListParagraph"/>
        <w:numPr>
          <w:ilvl w:val="1"/>
          <w:numId w:val="3"/>
        </w:numPr>
        <w:tabs>
          <w:tab w:pos="545" w:val="left" w:leader="none"/>
        </w:tabs>
        <w:spacing w:line="237" w:lineRule="auto" w:before="5" w:after="0"/>
        <w:ind w:left="113" w:right="131" w:firstLine="0"/>
        <w:jc w:val="both"/>
        <w:rPr>
          <w:sz w:val="24"/>
        </w:rPr>
      </w:pPr>
      <w:r>
        <w:rPr>
          <w:color w:val="2D2D2D"/>
          <w:sz w:val="24"/>
        </w:rPr>
        <w:t>Ответственность за неисполнение или ненадлежащее исполнение обязательств по договору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стороны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несут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порядке,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действующим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законодательством.</w:t>
      </w:r>
    </w:p>
    <w:p>
      <w:pPr>
        <w:pStyle w:val="ListParagraph"/>
        <w:numPr>
          <w:ilvl w:val="1"/>
          <w:numId w:val="3"/>
        </w:numPr>
        <w:tabs>
          <w:tab w:pos="536" w:val="left" w:leader="none"/>
        </w:tabs>
        <w:spacing w:line="240" w:lineRule="auto" w:before="3" w:after="0"/>
        <w:ind w:left="535" w:right="0" w:hanging="423"/>
        <w:jc w:val="both"/>
        <w:rPr>
          <w:sz w:val="24"/>
        </w:rPr>
      </w:pPr>
      <w:r>
        <w:rPr>
          <w:color w:val="2D2D2D"/>
          <w:sz w:val="24"/>
        </w:rPr>
        <w:t>Форма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договора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-11"/>
          <w:sz w:val="24"/>
        </w:rPr>
        <w:t> </w:t>
      </w:r>
      <w:r>
        <w:rPr>
          <w:color w:val="2D2D2D"/>
          <w:sz w:val="24"/>
        </w:rPr>
        <w:t>образовании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устанавливается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Heading1"/>
        <w:numPr>
          <w:ilvl w:val="0"/>
          <w:numId w:val="1"/>
        </w:numPr>
        <w:tabs>
          <w:tab w:pos="3734" w:val="left" w:leader="none"/>
        </w:tabs>
        <w:spacing w:line="275" w:lineRule="exact" w:before="2" w:after="0"/>
        <w:ind w:left="3733" w:right="0" w:hanging="245"/>
        <w:jc w:val="both"/>
      </w:pPr>
      <w:bookmarkStart w:name="4. Прием на обучение в ДОУ." w:id="13"/>
      <w:bookmarkEnd w:id="13"/>
      <w:r>
        <w:rPr>
          <w:b w:val="0"/>
        </w:rPr>
      </w:r>
      <w:bookmarkStart w:name="4. Прием на обучение в ДОУ." w:id="14"/>
      <w:bookmarkEnd w:id="14"/>
      <w:r>
        <w:rPr>
          <w:color w:val="2D2D2D"/>
        </w:rPr>
        <w:t>П</w:t>
      </w:r>
      <w:r>
        <w:rPr>
          <w:color w:val="2D2D2D"/>
        </w:rPr>
        <w:t>рием</w:t>
      </w:r>
      <w:r>
        <w:rPr>
          <w:color w:val="2D2D2D"/>
          <w:spacing w:val="-2"/>
        </w:rPr>
        <w:t> </w:t>
      </w:r>
      <w:r>
        <w:rPr>
          <w:color w:val="2D2D2D"/>
        </w:rPr>
        <w:t>на</w:t>
      </w:r>
      <w:r>
        <w:rPr>
          <w:color w:val="2D2D2D"/>
          <w:spacing w:val="-2"/>
        </w:rPr>
        <w:t> </w:t>
      </w:r>
      <w:r>
        <w:rPr>
          <w:color w:val="2D2D2D"/>
        </w:rPr>
        <w:t>обучение</w:t>
      </w:r>
      <w:r>
        <w:rPr>
          <w:color w:val="2D2D2D"/>
          <w:spacing w:val="-6"/>
        </w:rPr>
        <w:t> </w:t>
      </w:r>
      <w:r>
        <w:rPr>
          <w:color w:val="2D2D2D"/>
        </w:rPr>
        <w:t>в</w:t>
      </w:r>
      <w:r>
        <w:rPr>
          <w:color w:val="2D2D2D"/>
          <w:spacing w:val="2"/>
        </w:rPr>
        <w:t> </w:t>
      </w:r>
      <w:r>
        <w:rPr>
          <w:color w:val="2D2D2D"/>
        </w:rPr>
        <w:t>ДОУ.</w:t>
      </w:r>
    </w:p>
    <w:p>
      <w:pPr>
        <w:pStyle w:val="ListParagraph"/>
        <w:numPr>
          <w:ilvl w:val="1"/>
          <w:numId w:val="4"/>
        </w:numPr>
        <w:tabs>
          <w:tab w:pos="574" w:val="left" w:leader="none"/>
        </w:tabs>
        <w:spacing w:line="237" w:lineRule="auto" w:before="2" w:after="0"/>
        <w:ind w:left="113" w:right="130" w:firstLine="0"/>
        <w:jc w:val="both"/>
        <w:rPr>
          <w:sz w:val="24"/>
        </w:rPr>
      </w:pPr>
      <w:r>
        <w:rPr>
          <w:color w:val="2D2D2D"/>
          <w:sz w:val="24"/>
        </w:rPr>
        <w:t>Прием на обучение в ДОУ регламентируется </w:t>
      </w:r>
      <w:hyperlink r:id="rId6">
        <w:r>
          <w:rPr>
            <w:sz w:val="24"/>
          </w:rPr>
          <w:t>Положением о порядке приема, перевода и</w:t>
        </w:r>
      </w:hyperlink>
      <w:r>
        <w:rPr>
          <w:spacing w:val="1"/>
          <w:sz w:val="24"/>
        </w:rPr>
        <w:t> </w:t>
      </w:r>
      <w:hyperlink r:id="rId6">
        <w:r>
          <w:rPr>
            <w:sz w:val="24"/>
          </w:rPr>
          <w:t>отчисления</w:t>
        </w:r>
        <w:r>
          <w:rPr>
            <w:spacing w:val="-4"/>
            <w:sz w:val="24"/>
          </w:rPr>
          <w:t> </w:t>
        </w:r>
        <w:r>
          <w:rPr>
            <w:sz w:val="24"/>
          </w:rPr>
          <w:t>детей</w:t>
        </w:r>
        <w:r>
          <w:rPr>
            <w:spacing w:val="2"/>
            <w:sz w:val="24"/>
          </w:rPr>
          <w:t> </w:t>
        </w:r>
        <w:r>
          <w:rPr>
            <w:sz w:val="24"/>
          </w:rPr>
          <w:t>в</w:t>
        </w:r>
        <w:r>
          <w:rPr>
            <w:spacing w:val="-1"/>
            <w:sz w:val="24"/>
          </w:rPr>
          <w:t> </w:t>
        </w:r>
        <w:r>
          <w:rPr>
            <w:sz w:val="24"/>
          </w:rPr>
          <w:t>ДОУ</w:t>
        </w:r>
      </w:hyperlink>
      <w:r>
        <w:rPr>
          <w:color w:val="2D2D2D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665" w:val="left" w:leader="none"/>
        </w:tabs>
        <w:spacing w:line="240" w:lineRule="auto" w:before="3" w:after="0"/>
        <w:ind w:left="113" w:right="130" w:firstLine="0"/>
        <w:jc w:val="both"/>
        <w:rPr>
          <w:sz w:val="24"/>
        </w:rPr>
      </w:pPr>
      <w:r>
        <w:rPr>
          <w:color w:val="2D2D2D"/>
          <w:sz w:val="24"/>
        </w:rPr>
        <w:t>Прием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счет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средств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физического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юридического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регламентируется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Положением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оказании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платных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ДОУ (если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таковые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имеются).</w:t>
      </w:r>
    </w:p>
    <w:p>
      <w:pPr>
        <w:pStyle w:val="Heading1"/>
        <w:numPr>
          <w:ilvl w:val="0"/>
          <w:numId w:val="1"/>
        </w:numPr>
        <w:tabs>
          <w:tab w:pos="2961" w:val="left" w:leader="none"/>
        </w:tabs>
        <w:spacing w:line="275" w:lineRule="exact" w:before="2" w:after="0"/>
        <w:ind w:left="2960" w:right="0" w:hanging="246"/>
        <w:jc w:val="both"/>
      </w:pPr>
      <w:bookmarkStart w:name="5. Изменение образовательных отношений." w:id="15"/>
      <w:bookmarkEnd w:id="15"/>
      <w:r>
        <w:rPr>
          <w:b w:val="0"/>
        </w:rPr>
      </w:r>
      <w:bookmarkStart w:name="5. Изменение образовательных отношений." w:id="16"/>
      <w:bookmarkEnd w:id="16"/>
      <w:r>
        <w:rPr>
          <w:color w:val="2D2D2D"/>
        </w:rPr>
        <w:t>Изм</w:t>
      </w:r>
      <w:r>
        <w:rPr>
          <w:color w:val="2D2D2D"/>
        </w:rPr>
        <w:t>енение</w:t>
      </w:r>
      <w:r>
        <w:rPr>
          <w:color w:val="2D2D2D"/>
          <w:spacing w:val="-7"/>
        </w:rPr>
        <w:t> </w:t>
      </w:r>
      <w:r>
        <w:rPr>
          <w:color w:val="2D2D2D"/>
        </w:rPr>
        <w:t>образовательных</w:t>
      </w:r>
      <w:r>
        <w:rPr>
          <w:color w:val="2D2D2D"/>
          <w:spacing w:val="-6"/>
        </w:rPr>
        <w:t> </w:t>
      </w:r>
      <w:r>
        <w:rPr>
          <w:color w:val="2D2D2D"/>
        </w:rPr>
        <w:t>отношений.</w:t>
      </w:r>
    </w:p>
    <w:p>
      <w:pPr>
        <w:pStyle w:val="ListParagraph"/>
        <w:numPr>
          <w:ilvl w:val="1"/>
          <w:numId w:val="5"/>
        </w:numPr>
        <w:tabs>
          <w:tab w:pos="679" w:val="left" w:leader="none"/>
        </w:tabs>
        <w:spacing w:line="240" w:lineRule="auto" w:before="0" w:after="0"/>
        <w:ind w:left="113" w:right="132" w:firstLine="0"/>
        <w:jc w:val="both"/>
        <w:rPr>
          <w:sz w:val="24"/>
        </w:rPr>
      </w:pPr>
      <w:r>
        <w:rPr>
          <w:color w:val="2D2D2D"/>
          <w:sz w:val="24"/>
        </w:rPr>
        <w:t>Образовательные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изменяются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условий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получения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воспитанниками образования по конкретной основной или дополнительной 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повлекшего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взаимных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обязанностей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воспитанника,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020" w:right="720"/>
        </w:sectPr>
      </w:pPr>
    </w:p>
    <w:p>
      <w:pPr>
        <w:pStyle w:val="ListParagraph"/>
        <w:numPr>
          <w:ilvl w:val="1"/>
          <w:numId w:val="5"/>
        </w:numPr>
        <w:tabs>
          <w:tab w:pos="718" w:val="left" w:leader="none"/>
        </w:tabs>
        <w:spacing w:line="240" w:lineRule="auto" w:before="66" w:after="0"/>
        <w:ind w:left="113" w:right="125" w:firstLine="62"/>
        <w:jc w:val="both"/>
        <w:rPr>
          <w:sz w:val="24"/>
        </w:rPr>
      </w:pPr>
      <w:r>
        <w:rPr>
          <w:color w:val="2D2D2D"/>
          <w:sz w:val="24"/>
        </w:rPr>
        <w:t>Образовательные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могут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как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 представителей) несовершеннолетнего воспитанника по их заявлению в письменной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форме,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так 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инициативе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5"/>
        </w:numPr>
        <w:tabs>
          <w:tab w:pos="555" w:val="left" w:leader="none"/>
        </w:tabs>
        <w:spacing w:line="240" w:lineRule="auto" w:before="3" w:after="0"/>
        <w:ind w:left="113" w:right="125" w:firstLine="0"/>
        <w:jc w:val="both"/>
        <w:rPr>
          <w:sz w:val="24"/>
        </w:rPr>
      </w:pPr>
      <w:r>
        <w:rPr>
          <w:color w:val="2D2D2D"/>
          <w:sz w:val="24"/>
        </w:rPr>
        <w:t>Решение об изменении формы получения образования или формы обучения детей-сирот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оставшихся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попечения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опеки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попечительства.</w:t>
      </w:r>
    </w:p>
    <w:p>
      <w:pPr>
        <w:pStyle w:val="ListParagraph"/>
        <w:numPr>
          <w:ilvl w:val="1"/>
          <w:numId w:val="5"/>
        </w:numPr>
        <w:tabs>
          <w:tab w:pos="641" w:val="left" w:leader="none"/>
        </w:tabs>
        <w:spacing w:line="242" w:lineRule="auto" w:before="0" w:after="0"/>
        <w:ind w:left="113" w:right="126" w:firstLine="0"/>
        <w:jc w:val="both"/>
        <w:rPr>
          <w:sz w:val="24"/>
        </w:rPr>
      </w:pPr>
      <w:r>
        <w:rPr>
          <w:color w:val="2D2D2D"/>
          <w:sz w:val="24"/>
        </w:rPr>
        <w:t>Основанием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приказ,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изданный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заведующим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ДОУ или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уполномоченным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им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лицом.</w:t>
      </w:r>
    </w:p>
    <w:p>
      <w:pPr>
        <w:pStyle w:val="ListParagraph"/>
        <w:numPr>
          <w:ilvl w:val="1"/>
          <w:numId w:val="5"/>
        </w:numPr>
        <w:tabs>
          <w:tab w:pos="612" w:val="left" w:leader="none"/>
        </w:tabs>
        <w:spacing w:line="240" w:lineRule="auto" w:before="0" w:after="0"/>
        <w:ind w:left="113" w:right="129" w:firstLine="0"/>
        <w:jc w:val="both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заключен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приказ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издается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внесения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соответствующих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такой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договор. Изменения, внесенные в договор, вступают в силу после издания приказа заведующего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изменении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отношений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с иной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указанной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нем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даты.</w:t>
      </w:r>
    </w:p>
    <w:p>
      <w:pPr>
        <w:pStyle w:val="ListParagraph"/>
        <w:numPr>
          <w:ilvl w:val="0"/>
          <w:numId w:val="1"/>
        </w:numPr>
        <w:tabs>
          <w:tab w:pos="2586" w:val="left" w:leader="none"/>
        </w:tabs>
        <w:spacing w:line="237" w:lineRule="auto" w:before="0" w:after="0"/>
        <w:ind w:left="113" w:right="151" w:firstLine="2228"/>
        <w:jc w:val="left"/>
        <w:rPr>
          <w:sz w:val="24"/>
        </w:rPr>
      </w:pPr>
      <w:bookmarkStart w:name="6. Приостановление образовательных отнош" w:id="17"/>
      <w:bookmarkEnd w:id="17"/>
      <w:r>
        <w:rPr/>
      </w:r>
      <w:bookmarkStart w:name="6. Приостановление образовательных отнош" w:id="18"/>
      <w:bookmarkEnd w:id="18"/>
      <w:r>
        <w:rPr>
          <w:b/>
          <w:color w:val="2D2D2D"/>
          <w:sz w:val="24"/>
        </w:rPr>
        <w:t>П</w:t>
      </w:r>
      <w:r>
        <w:rPr>
          <w:b/>
          <w:color w:val="2D2D2D"/>
          <w:sz w:val="24"/>
        </w:rPr>
        <w:t>риостановление</w:t>
      </w:r>
      <w:r>
        <w:rPr>
          <w:b/>
          <w:color w:val="2D2D2D"/>
          <w:spacing w:val="60"/>
          <w:sz w:val="24"/>
        </w:rPr>
        <w:t> </w:t>
      </w:r>
      <w:r>
        <w:rPr>
          <w:b/>
          <w:color w:val="2D2D2D"/>
          <w:sz w:val="24"/>
        </w:rPr>
        <w:t>образовательных отношений.</w:t>
      </w:r>
      <w:r>
        <w:rPr>
          <w:b/>
          <w:color w:val="2D2D2D"/>
          <w:spacing w:val="1"/>
          <w:sz w:val="24"/>
        </w:rPr>
        <w:t> </w:t>
      </w:r>
      <w:bookmarkStart w:name="6.1.Образовательные отношения могут быть" w:id="19"/>
      <w:bookmarkEnd w:id="19"/>
      <w:r>
        <w:rPr>
          <w:color w:val="2D2D2D"/>
          <w:sz w:val="24"/>
        </w:rPr>
        <w:t>6</w:t>
      </w:r>
      <w:r>
        <w:rPr>
          <w:color w:val="2D2D2D"/>
          <w:sz w:val="24"/>
        </w:rPr>
        <w:t>.1.Образовательные отношения могут быть приостановлены в случае отсутствии воспитанника</w:t>
      </w:r>
      <w:r>
        <w:rPr>
          <w:color w:val="2D2D2D"/>
          <w:spacing w:val="-57"/>
          <w:sz w:val="24"/>
        </w:rPr>
        <w:t> </w:t>
      </w:r>
      <w:bookmarkStart w:name="на занятиях по следующим причинам:" w:id="20"/>
      <w:bookmarkEnd w:id="20"/>
      <w:r>
        <w:rPr>
          <w:color w:val="2D2D2D"/>
          <w:sz w:val="24"/>
        </w:rPr>
        <w:t>на</w:t>
      </w:r>
      <w:r>
        <w:rPr>
          <w:color w:val="2D2D2D"/>
          <w:sz w:val="24"/>
        </w:rPr>
        <w:t> занятиях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следующим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причинам: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75" w:lineRule="exact" w:before="4" w:after="0"/>
        <w:ind w:left="252" w:right="0" w:hanging="140"/>
        <w:jc w:val="left"/>
        <w:rPr>
          <w:sz w:val="24"/>
        </w:rPr>
      </w:pPr>
      <w:r>
        <w:rPr>
          <w:color w:val="2D2D2D"/>
          <w:sz w:val="24"/>
        </w:rPr>
        <w:t>продолжительная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болезнь;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color w:val="2D2D2D"/>
          <w:sz w:val="24"/>
        </w:rPr>
        <w:t>длительное</w:t>
      </w:r>
      <w:r>
        <w:rPr>
          <w:color w:val="2D2D2D"/>
          <w:spacing w:val="-9"/>
          <w:sz w:val="24"/>
        </w:rPr>
        <w:t> </w:t>
      </w:r>
      <w:r>
        <w:rPr>
          <w:color w:val="2D2D2D"/>
          <w:sz w:val="24"/>
        </w:rPr>
        <w:t>медицинское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обследование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болезнь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воспитанника;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75" w:lineRule="exact" w:before="3" w:after="0"/>
        <w:ind w:left="252" w:right="0" w:hanging="140"/>
        <w:jc w:val="left"/>
        <w:rPr>
          <w:sz w:val="24"/>
        </w:rPr>
      </w:pPr>
      <w:r>
        <w:rPr>
          <w:color w:val="2D2D2D"/>
          <w:sz w:val="24"/>
        </w:rPr>
        <w:t>иные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семейные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обстоятельства;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инициативе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(карантина,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проведения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ремонтных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работ).</w:t>
      </w:r>
    </w:p>
    <w:p>
      <w:pPr>
        <w:pStyle w:val="BodyText"/>
        <w:spacing w:before="2"/>
        <w:ind w:right="127"/>
      </w:pPr>
      <w:r>
        <w:rPr>
          <w:color w:val="2D2D2D"/>
        </w:rPr>
        <w:t>6.2</w:t>
      </w:r>
      <w:r>
        <w:rPr>
          <w:color w:val="2D2D2D"/>
          <w:spacing w:val="1"/>
        </w:rPr>
        <w:t> </w:t>
      </w:r>
      <w:r>
        <w:rPr>
          <w:color w:val="2D2D2D"/>
        </w:rPr>
        <w:t>Приостановление</w:t>
      </w:r>
      <w:r>
        <w:rPr>
          <w:color w:val="2D2D2D"/>
          <w:spacing w:val="1"/>
        </w:rPr>
        <w:t> </w:t>
      </w:r>
      <w:r>
        <w:rPr>
          <w:color w:val="2D2D2D"/>
        </w:rPr>
        <w:t>отношений</w:t>
      </w:r>
      <w:r>
        <w:rPr>
          <w:color w:val="2D2D2D"/>
          <w:spacing w:val="1"/>
        </w:rPr>
        <w:t> </w:t>
      </w:r>
      <w:r>
        <w:rPr>
          <w:color w:val="2D2D2D"/>
        </w:rPr>
        <w:t>по</w:t>
      </w:r>
      <w:r>
        <w:rPr>
          <w:color w:val="2D2D2D"/>
          <w:spacing w:val="1"/>
        </w:rPr>
        <w:t> </w:t>
      </w:r>
      <w:r>
        <w:rPr>
          <w:color w:val="2D2D2D"/>
        </w:rPr>
        <w:t>инициативе</w:t>
      </w:r>
      <w:r>
        <w:rPr>
          <w:color w:val="2D2D2D"/>
          <w:spacing w:val="1"/>
        </w:rPr>
        <w:t> </w:t>
      </w:r>
      <w:r>
        <w:rPr>
          <w:color w:val="2D2D2D"/>
        </w:rPr>
        <w:t>родителей</w:t>
      </w:r>
      <w:r>
        <w:rPr>
          <w:color w:val="2D2D2D"/>
          <w:spacing w:val="1"/>
        </w:rPr>
        <w:t> </w:t>
      </w:r>
      <w:r>
        <w:rPr>
          <w:color w:val="2D2D2D"/>
        </w:rPr>
        <w:t>(законных</w:t>
      </w:r>
      <w:r>
        <w:rPr>
          <w:color w:val="2D2D2D"/>
          <w:spacing w:val="1"/>
        </w:rPr>
        <w:t> </w:t>
      </w:r>
      <w:r>
        <w:rPr>
          <w:color w:val="2D2D2D"/>
        </w:rPr>
        <w:t>представителей)</w:t>
      </w:r>
      <w:r>
        <w:rPr>
          <w:color w:val="2D2D2D"/>
          <w:spacing w:val="1"/>
        </w:rPr>
        <w:t> </w:t>
      </w:r>
      <w:r>
        <w:rPr>
          <w:color w:val="2D2D2D"/>
        </w:rPr>
        <w:t>возникают</w:t>
      </w:r>
      <w:r>
        <w:rPr>
          <w:color w:val="2D2D2D"/>
          <w:spacing w:val="1"/>
        </w:rPr>
        <w:t> </w:t>
      </w:r>
      <w:r>
        <w:rPr>
          <w:color w:val="2D2D2D"/>
        </w:rPr>
        <w:t>на</w:t>
      </w:r>
      <w:r>
        <w:rPr>
          <w:color w:val="2D2D2D"/>
          <w:spacing w:val="1"/>
        </w:rPr>
        <w:t> </w:t>
      </w:r>
      <w:r>
        <w:rPr>
          <w:color w:val="2D2D2D"/>
        </w:rPr>
        <w:t>основании</w:t>
      </w:r>
      <w:r>
        <w:rPr>
          <w:color w:val="2D2D2D"/>
          <w:spacing w:val="1"/>
        </w:rPr>
        <w:t> </w:t>
      </w:r>
      <w:r>
        <w:rPr>
          <w:color w:val="2D2D2D"/>
        </w:rPr>
        <w:t>их</w:t>
      </w:r>
      <w:r>
        <w:rPr>
          <w:color w:val="2D2D2D"/>
          <w:spacing w:val="1"/>
        </w:rPr>
        <w:t> </w:t>
      </w:r>
      <w:r>
        <w:rPr>
          <w:color w:val="2D2D2D"/>
        </w:rPr>
        <w:t>личного</w:t>
      </w:r>
      <w:r>
        <w:rPr>
          <w:color w:val="2D2D2D"/>
          <w:spacing w:val="1"/>
        </w:rPr>
        <w:t> </w:t>
      </w:r>
      <w:r>
        <w:rPr>
          <w:color w:val="2D2D2D"/>
        </w:rPr>
        <w:t>заявления.</w:t>
      </w:r>
      <w:r>
        <w:rPr>
          <w:color w:val="2D2D2D"/>
          <w:spacing w:val="1"/>
        </w:rPr>
        <w:t> </w:t>
      </w:r>
      <w:r>
        <w:rPr>
          <w:color w:val="2D2D2D"/>
        </w:rPr>
        <w:t>Форма</w:t>
      </w:r>
      <w:r>
        <w:rPr>
          <w:color w:val="2D2D2D"/>
          <w:spacing w:val="1"/>
        </w:rPr>
        <w:t> </w:t>
      </w:r>
      <w:r>
        <w:rPr>
          <w:color w:val="2D2D2D"/>
        </w:rPr>
        <w:t>заявления</w:t>
      </w:r>
      <w:r>
        <w:rPr>
          <w:color w:val="2D2D2D"/>
          <w:spacing w:val="1"/>
        </w:rPr>
        <w:t> </w:t>
      </w:r>
      <w:r>
        <w:rPr>
          <w:color w:val="2D2D2D"/>
        </w:rPr>
        <w:t>о</w:t>
      </w:r>
      <w:r>
        <w:rPr>
          <w:color w:val="2D2D2D"/>
          <w:spacing w:val="1"/>
        </w:rPr>
        <w:t> </w:t>
      </w:r>
      <w:r>
        <w:rPr>
          <w:color w:val="2D2D2D"/>
        </w:rPr>
        <w:t>приостановлении</w:t>
      </w:r>
      <w:r>
        <w:rPr>
          <w:color w:val="2D2D2D"/>
          <w:spacing w:val="1"/>
        </w:rPr>
        <w:t> </w:t>
      </w:r>
      <w:r>
        <w:rPr>
          <w:color w:val="2D2D2D"/>
        </w:rPr>
        <w:t>образовательных</w:t>
      </w:r>
      <w:r>
        <w:rPr>
          <w:color w:val="2D2D2D"/>
          <w:spacing w:val="1"/>
        </w:rPr>
        <w:t> </w:t>
      </w:r>
      <w:r>
        <w:rPr>
          <w:color w:val="2D2D2D"/>
        </w:rPr>
        <w:t>отношений</w:t>
      </w:r>
      <w:r>
        <w:rPr>
          <w:color w:val="2D2D2D"/>
          <w:spacing w:val="1"/>
        </w:rPr>
        <w:t> </w:t>
      </w:r>
      <w:r>
        <w:rPr>
          <w:color w:val="2D2D2D"/>
        </w:rPr>
        <w:t>разрабатывается</w:t>
      </w:r>
      <w:r>
        <w:rPr>
          <w:color w:val="2D2D2D"/>
          <w:spacing w:val="1"/>
        </w:rPr>
        <w:t> </w:t>
      </w:r>
      <w:r>
        <w:rPr>
          <w:color w:val="2D2D2D"/>
        </w:rPr>
        <w:t>в</w:t>
      </w:r>
      <w:r>
        <w:rPr>
          <w:color w:val="2D2D2D"/>
          <w:spacing w:val="1"/>
        </w:rPr>
        <w:t> </w:t>
      </w:r>
      <w:r>
        <w:rPr>
          <w:color w:val="2D2D2D"/>
        </w:rPr>
        <w:t>ДОУ</w:t>
      </w:r>
      <w:r>
        <w:rPr>
          <w:color w:val="2D2D2D"/>
          <w:spacing w:val="1"/>
        </w:rPr>
        <w:t> </w:t>
      </w:r>
      <w:r>
        <w:rPr>
          <w:color w:val="2D2D2D"/>
        </w:rPr>
        <w:t>(Приложение</w:t>
      </w:r>
      <w:r>
        <w:rPr>
          <w:color w:val="2D2D2D"/>
          <w:spacing w:val="1"/>
        </w:rPr>
        <w:t> </w:t>
      </w:r>
      <w:r>
        <w:rPr>
          <w:color w:val="2D2D2D"/>
        </w:rPr>
        <w:t>1)</w:t>
      </w:r>
      <w:r>
        <w:rPr>
          <w:color w:val="2D2D2D"/>
          <w:spacing w:val="1"/>
        </w:rPr>
        <w:t> </w:t>
      </w:r>
      <w:r>
        <w:rPr>
          <w:color w:val="2D2D2D"/>
        </w:rPr>
        <w:t>и</w:t>
      </w:r>
      <w:r>
        <w:rPr>
          <w:color w:val="2D2D2D"/>
          <w:spacing w:val="1"/>
        </w:rPr>
        <w:t> </w:t>
      </w:r>
      <w:r>
        <w:rPr>
          <w:color w:val="2D2D2D"/>
        </w:rPr>
        <w:t>размещается</w:t>
      </w:r>
      <w:r>
        <w:rPr>
          <w:color w:val="2D2D2D"/>
          <w:spacing w:val="1"/>
        </w:rPr>
        <w:t> </w:t>
      </w:r>
      <w:r>
        <w:rPr>
          <w:color w:val="2D2D2D"/>
        </w:rPr>
        <w:t>на</w:t>
      </w:r>
      <w:r>
        <w:rPr>
          <w:color w:val="2D2D2D"/>
          <w:spacing w:val="1"/>
        </w:rPr>
        <w:t> </w:t>
      </w:r>
      <w:r>
        <w:rPr>
          <w:color w:val="2D2D2D"/>
        </w:rPr>
        <w:t>официальном сайте ДОУ в сети «Интернет». Приостановление образовательных отношений</w:t>
      </w:r>
      <w:r>
        <w:rPr>
          <w:color w:val="2D2D2D"/>
          <w:spacing w:val="1"/>
        </w:rPr>
        <w:t> </w:t>
      </w:r>
      <w:r>
        <w:rPr>
          <w:color w:val="2D2D2D"/>
        </w:rPr>
        <w:t>оформляется</w:t>
      </w:r>
      <w:r>
        <w:rPr>
          <w:color w:val="2D2D2D"/>
          <w:spacing w:val="-4"/>
        </w:rPr>
        <w:t> </w:t>
      </w:r>
      <w:r>
        <w:rPr>
          <w:color w:val="2D2D2D"/>
        </w:rPr>
        <w:t>приказом</w:t>
      </w:r>
      <w:r>
        <w:rPr>
          <w:color w:val="2D2D2D"/>
          <w:spacing w:val="-1"/>
        </w:rPr>
        <w:t> </w:t>
      </w:r>
      <w:r>
        <w:rPr>
          <w:color w:val="2D2D2D"/>
        </w:rPr>
        <w:t>заведующего</w:t>
      </w:r>
      <w:r>
        <w:rPr>
          <w:color w:val="2D2D2D"/>
          <w:spacing w:val="11"/>
        </w:rPr>
        <w:t> </w:t>
      </w:r>
      <w:r>
        <w:rPr>
          <w:color w:val="2D2D2D"/>
        </w:rPr>
        <w:t>ДОУ.</w:t>
      </w:r>
    </w:p>
    <w:p>
      <w:pPr>
        <w:pStyle w:val="ListParagraph"/>
        <w:numPr>
          <w:ilvl w:val="1"/>
          <w:numId w:val="7"/>
        </w:numPr>
        <w:tabs>
          <w:tab w:pos="579" w:val="left" w:leader="none"/>
        </w:tabs>
        <w:spacing w:line="240" w:lineRule="auto" w:before="0" w:after="0"/>
        <w:ind w:left="113" w:right="121" w:firstLine="0"/>
        <w:jc w:val="both"/>
        <w:rPr>
          <w:sz w:val="24"/>
        </w:rPr>
      </w:pPr>
      <w:r>
        <w:rPr>
          <w:color w:val="2D2D2D"/>
          <w:sz w:val="24"/>
        </w:rPr>
        <w:t>Родители (законные представители) воспитанника для сохранения места в ДОУ должны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предоставить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документы,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подтверждающие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отсутствие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уважительным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причинам.</w:t>
      </w: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37" w:lineRule="auto" w:before="3" w:after="0"/>
        <w:ind w:left="113" w:right="138" w:firstLine="0"/>
        <w:jc w:val="both"/>
        <w:rPr>
          <w:sz w:val="24"/>
        </w:rPr>
      </w:pPr>
      <w:r>
        <w:rPr>
          <w:color w:val="2D2D2D"/>
          <w:sz w:val="24"/>
        </w:rPr>
        <w:t>Основанием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приостановления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является приказ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заведующего</w:t>
      </w:r>
      <w:r>
        <w:rPr>
          <w:color w:val="2D2D2D"/>
          <w:spacing w:val="10"/>
          <w:sz w:val="24"/>
        </w:rPr>
        <w:t> </w:t>
      </w:r>
      <w:r>
        <w:rPr>
          <w:color w:val="2D2D2D"/>
          <w:sz w:val="24"/>
        </w:rPr>
        <w:t>ДОУ или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уполномоченным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им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лицом.</w:t>
      </w:r>
    </w:p>
    <w:p>
      <w:pPr>
        <w:pStyle w:val="Heading1"/>
        <w:numPr>
          <w:ilvl w:val="0"/>
          <w:numId w:val="1"/>
        </w:numPr>
        <w:tabs>
          <w:tab w:pos="358" w:val="left" w:leader="none"/>
        </w:tabs>
        <w:spacing w:line="272" w:lineRule="exact" w:before="9" w:after="0"/>
        <w:ind w:left="357" w:right="0" w:hanging="245"/>
        <w:jc w:val="both"/>
      </w:pPr>
      <w:bookmarkStart w:name="7. Прекращение образовательных отношений" w:id="21"/>
      <w:bookmarkEnd w:id="21"/>
      <w:r>
        <w:rPr>
          <w:b w:val="0"/>
        </w:rPr>
      </w:r>
      <w:bookmarkStart w:name="7. Прекращение образовательных отношений" w:id="22"/>
      <w:bookmarkEnd w:id="22"/>
      <w:r>
        <w:rPr>
          <w:color w:val="2D2D2D"/>
        </w:rPr>
        <w:t>П</w:t>
      </w:r>
      <w:r>
        <w:rPr>
          <w:color w:val="2D2D2D"/>
        </w:rPr>
        <w:t>рекращение</w:t>
      </w:r>
      <w:r>
        <w:rPr>
          <w:color w:val="2D2D2D"/>
          <w:spacing w:val="-4"/>
        </w:rPr>
        <w:t> </w:t>
      </w:r>
      <w:r>
        <w:rPr>
          <w:color w:val="2D2D2D"/>
        </w:rPr>
        <w:t>образовательных</w:t>
      </w:r>
      <w:r>
        <w:rPr>
          <w:color w:val="2D2D2D"/>
          <w:spacing w:val="-7"/>
        </w:rPr>
        <w:t> </w:t>
      </w:r>
      <w:r>
        <w:rPr>
          <w:color w:val="2D2D2D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613" w:val="left" w:leader="none"/>
        </w:tabs>
        <w:spacing w:line="242" w:lineRule="auto" w:before="0" w:after="0"/>
        <w:ind w:left="113" w:right="120" w:firstLine="0"/>
        <w:jc w:val="both"/>
        <w:rPr>
          <w:sz w:val="24"/>
        </w:rPr>
      </w:pPr>
      <w:bookmarkStart w:name="7.1. Образовательные отношения между ДОУ" w:id="23"/>
      <w:bookmarkEnd w:id="23"/>
      <w:r>
        <w:rPr/>
      </w:r>
      <w:bookmarkStart w:name="7.1. Образовательные отношения между ДОУ" w:id="24"/>
      <w:bookmarkEnd w:id="24"/>
      <w:r>
        <w:rPr>
          <w:color w:val="2D2D2D"/>
          <w:sz w:val="24"/>
        </w:rPr>
        <w:t>О</w:t>
      </w:r>
      <w:r>
        <w:rPr>
          <w:color w:val="2D2D2D"/>
          <w:sz w:val="24"/>
        </w:rPr>
        <w:t>бразовательные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могут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быть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прекращены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следующих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случаях: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71" w:lineRule="exact" w:before="0" w:after="0"/>
        <w:ind w:left="252" w:right="0" w:hanging="14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связи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получением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(завершением</w:t>
      </w:r>
      <w:r>
        <w:rPr>
          <w:color w:val="2D2D2D"/>
          <w:spacing w:val="-10"/>
          <w:sz w:val="24"/>
        </w:rPr>
        <w:t> </w:t>
      </w:r>
      <w:r>
        <w:rPr>
          <w:color w:val="2D2D2D"/>
          <w:sz w:val="24"/>
        </w:rPr>
        <w:t>обучения);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40" w:lineRule="auto" w:before="0" w:after="0"/>
        <w:ind w:left="113" w:right="137" w:firstLine="0"/>
        <w:jc w:val="both"/>
        <w:rPr>
          <w:sz w:val="24"/>
        </w:rPr>
      </w:pPr>
      <w:r>
        <w:rPr>
          <w:color w:val="2D2D2D"/>
          <w:sz w:val="24"/>
        </w:rPr>
        <w:t>по инициативе родителей (законных представителей) воспитанника,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числе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продолжения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программы,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другую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организацию,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осуществляющую образовательную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деятельность;</w:t>
      </w:r>
    </w:p>
    <w:p>
      <w:pPr>
        <w:pStyle w:val="ListParagraph"/>
        <w:numPr>
          <w:ilvl w:val="0"/>
          <w:numId w:val="6"/>
        </w:numPr>
        <w:tabs>
          <w:tab w:pos="253" w:val="left" w:leader="none"/>
        </w:tabs>
        <w:spacing w:line="242" w:lineRule="auto" w:before="0" w:after="0"/>
        <w:ind w:left="113" w:right="135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обстоятельствам,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зависящим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числе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случае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ликвидации ДОУ.</w:t>
      </w:r>
    </w:p>
    <w:p>
      <w:pPr>
        <w:pStyle w:val="ListParagraph"/>
        <w:numPr>
          <w:ilvl w:val="1"/>
          <w:numId w:val="1"/>
        </w:numPr>
        <w:tabs>
          <w:tab w:pos="559" w:val="left" w:leader="none"/>
        </w:tabs>
        <w:spacing w:line="240" w:lineRule="auto" w:before="0" w:after="0"/>
        <w:ind w:left="113" w:right="133" w:firstLine="0"/>
        <w:jc w:val="both"/>
        <w:rPr>
          <w:sz w:val="24"/>
        </w:rPr>
      </w:pPr>
      <w:r>
        <w:rPr>
          <w:color w:val="2D2D2D"/>
          <w:sz w:val="24"/>
        </w:rPr>
        <w:t>Досрочное прекращение образовательных отношений по инициативе родителей 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 воспитанника не влечет за собой возникновение каких-либо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дополнительных,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числе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материальных,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обязательств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перед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37" w:lineRule="auto" w:before="0" w:after="0"/>
        <w:ind w:left="113" w:right="136" w:firstLine="0"/>
        <w:jc w:val="both"/>
        <w:rPr>
          <w:sz w:val="24"/>
        </w:rPr>
      </w:pPr>
      <w:r>
        <w:rPr>
          <w:color w:val="2D2D2D"/>
          <w:sz w:val="24"/>
        </w:rPr>
        <w:t>Основанием для прекращения образовательных отношений является приказ заведующего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отчислении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переводе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воспитанника.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37" w:lineRule="auto" w:before="2" w:after="0"/>
        <w:ind w:left="113" w:right="136" w:firstLine="0"/>
        <w:jc w:val="both"/>
        <w:rPr>
          <w:sz w:val="24"/>
        </w:rPr>
      </w:pPr>
      <w:r>
        <w:rPr>
          <w:color w:val="2D2D2D"/>
          <w:sz w:val="24"/>
        </w:rPr>
        <w:t>Права и обязанности воспитанника, предусмотренные действующим законодательством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локальными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актами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прекращаются с даты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его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отчисления.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40" w:lineRule="auto" w:before="3" w:after="0"/>
        <w:ind w:left="113" w:right="133" w:firstLine="0"/>
        <w:jc w:val="both"/>
        <w:rPr>
          <w:sz w:val="24"/>
        </w:rPr>
      </w:pPr>
      <w:r>
        <w:rPr>
          <w:color w:val="2D2D2D"/>
          <w:sz w:val="24"/>
        </w:rPr>
        <w:t>Решение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отчислении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детей-сирот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оставшихся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попечения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принимается с согласия комиссии по делам несовершеннолетних и защите их прав и органа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опеки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попечительства.</w:t>
      </w:r>
    </w:p>
    <w:p>
      <w:pPr>
        <w:pStyle w:val="ListParagraph"/>
        <w:numPr>
          <w:ilvl w:val="1"/>
          <w:numId w:val="1"/>
        </w:numPr>
        <w:tabs>
          <w:tab w:pos="622" w:val="left" w:leader="none"/>
        </w:tabs>
        <w:spacing w:line="240" w:lineRule="auto" w:before="0" w:after="0"/>
        <w:ind w:left="113" w:right="125" w:firstLine="0"/>
        <w:jc w:val="both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несовершеннолетнего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заключен договор об оказании платных образовательных услуг (если таковые имеются), 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досрочном прекращении образовательных отношений такой договор расторгается на основании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приказа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отчислении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из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020" w:right="720"/>
        </w:sectPr>
      </w:pP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2" w:lineRule="auto" w:before="66" w:after="0"/>
        <w:ind w:left="113" w:right="132" w:firstLine="0"/>
        <w:jc w:val="both"/>
        <w:rPr>
          <w:sz w:val="24"/>
        </w:rPr>
      </w:pPr>
      <w:r>
        <w:rPr>
          <w:color w:val="2D2D2D"/>
          <w:sz w:val="24"/>
        </w:rPr>
        <w:t>Основания и порядок отчисления воспитанника из ДОУ регламентируется Положением 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 приема,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перевода,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отчисления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восстановления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113" w:right="132" w:firstLine="0"/>
        <w:jc w:val="both"/>
        <w:rPr>
          <w:sz w:val="24"/>
        </w:rPr>
      </w:pPr>
      <w:r>
        <w:rPr>
          <w:color w:val="2D2D2D"/>
          <w:sz w:val="24"/>
        </w:rPr>
        <w:t>ДОУ в случае досрочного прекращения образовательных отношений по основаниям, не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зависящим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обязано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обеспечить перевод воспитанников в другие организации, осуществляющие 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4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41"/>
          <w:sz w:val="24"/>
        </w:rPr>
        <w:t> </w:t>
      </w:r>
      <w:r>
        <w:rPr>
          <w:color w:val="2D2D2D"/>
          <w:sz w:val="24"/>
        </w:rPr>
        <w:t>исполнить</w:t>
      </w:r>
      <w:r>
        <w:rPr>
          <w:color w:val="2D2D2D"/>
          <w:spacing w:val="43"/>
          <w:sz w:val="24"/>
        </w:rPr>
        <w:t> </w:t>
      </w:r>
      <w:r>
        <w:rPr>
          <w:color w:val="2D2D2D"/>
          <w:sz w:val="24"/>
        </w:rPr>
        <w:t>иные</w:t>
      </w:r>
      <w:r>
        <w:rPr>
          <w:color w:val="2D2D2D"/>
          <w:spacing w:val="39"/>
          <w:sz w:val="24"/>
        </w:rPr>
        <w:t> </w:t>
      </w:r>
      <w:r>
        <w:rPr>
          <w:color w:val="2D2D2D"/>
          <w:sz w:val="24"/>
        </w:rPr>
        <w:t>обязательства,</w:t>
      </w:r>
      <w:r>
        <w:rPr>
          <w:color w:val="2D2D2D"/>
          <w:spacing w:val="47"/>
          <w:sz w:val="24"/>
        </w:rPr>
        <w:t> </w:t>
      </w:r>
      <w:r>
        <w:rPr>
          <w:color w:val="2D2D2D"/>
          <w:sz w:val="24"/>
        </w:rPr>
        <w:t>предусмотренные</w:t>
      </w:r>
      <w:r>
        <w:rPr>
          <w:color w:val="2D2D2D"/>
          <w:spacing w:val="44"/>
          <w:sz w:val="24"/>
        </w:rPr>
        <w:t> </w:t>
      </w:r>
      <w:r>
        <w:rPr>
          <w:color w:val="2D2D2D"/>
          <w:sz w:val="24"/>
        </w:rPr>
        <w:t>договором</w:t>
      </w:r>
      <w:r>
        <w:rPr>
          <w:color w:val="2D2D2D"/>
          <w:spacing w:val="38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38"/>
          <w:sz w:val="24"/>
        </w:rPr>
        <w:t> </w:t>
      </w:r>
      <w:r>
        <w:rPr>
          <w:color w:val="2D2D2D"/>
          <w:sz w:val="24"/>
        </w:rPr>
        <w:t>образовании.</w:t>
      </w: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40" w:lineRule="auto" w:before="0" w:after="0"/>
        <w:ind w:left="113" w:right="123" w:firstLine="0"/>
        <w:jc w:val="both"/>
        <w:rPr>
          <w:sz w:val="24"/>
        </w:rPr>
      </w:pPr>
      <w:r>
        <w:rPr>
          <w:color w:val="2D2D2D"/>
          <w:sz w:val="24"/>
        </w:rPr>
        <w:t>В случае прекращения деятельности ДОУ, а также в случае аннулирования у нее лицензии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 право осуществления образовательной деятельности, учредитель ДОУ обеспечивает перевод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другие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реализующие соответствующие образовательные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программы.</w:t>
      </w:r>
    </w:p>
    <w:p>
      <w:pPr>
        <w:pStyle w:val="Heading1"/>
        <w:numPr>
          <w:ilvl w:val="0"/>
          <w:numId w:val="1"/>
        </w:numPr>
        <w:tabs>
          <w:tab w:pos="3589" w:val="left" w:leader="none"/>
        </w:tabs>
        <w:spacing w:line="275" w:lineRule="exact" w:before="1" w:after="0"/>
        <w:ind w:left="3588" w:right="0" w:hanging="245"/>
        <w:jc w:val="both"/>
      </w:pPr>
      <w:bookmarkStart w:name="8. Заключительные положения." w:id="25"/>
      <w:bookmarkEnd w:id="25"/>
      <w:r>
        <w:rPr>
          <w:b w:val="0"/>
        </w:rPr>
      </w:r>
      <w:bookmarkStart w:name="8. Заключительные положения." w:id="26"/>
      <w:bookmarkEnd w:id="26"/>
      <w:r>
        <w:rPr>
          <w:color w:val="2D2D2D"/>
        </w:rPr>
        <w:t>З</w:t>
      </w:r>
      <w:r>
        <w:rPr>
          <w:color w:val="2D2D2D"/>
        </w:rPr>
        <w:t>аключительные</w:t>
      </w:r>
      <w:r>
        <w:rPr>
          <w:color w:val="2D2D2D"/>
          <w:spacing w:val="-12"/>
        </w:rPr>
        <w:t> </w:t>
      </w:r>
      <w:r>
        <w:rPr>
          <w:color w:val="2D2D2D"/>
        </w:rPr>
        <w:t>положения.</w:t>
      </w:r>
    </w:p>
    <w:p>
      <w:pPr>
        <w:pStyle w:val="ListParagraph"/>
        <w:numPr>
          <w:ilvl w:val="1"/>
          <w:numId w:val="8"/>
        </w:numPr>
        <w:tabs>
          <w:tab w:pos="636" w:val="left" w:leader="none"/>
        </w:tabs>
        <w:spacing w:line="240" w:lineRule="auto" w:before="0" w:after="0"/>
        <w:ind w:left="113" w:right="131" w:firstLine="0"/>
        <w:jc w:val="both"/>
        <w:rPr>
          <w:sz w:val="24"/>
        </w:rPr>
      </w:pPr>
      <w:r>
        <w:rPr>
          <w:color w:val="2D2D2D"/>
          <w:sz w:val="24"/>
        </w:rPr>
        <w:t>Настоящее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Положение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оформления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локальным нормативным актом ДОУ, принимается на Педагогическом совете и утверждается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(либо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вводится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действие)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приказом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заведующего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8"/>
        </w:numPr>
        <w:tabs>
          <w:tab w:pos="655" w:val="left" w:leader="none"/>
        </w:tabs>
        <w:spacing w:line="242" w:lineRule="auto" w:before="0" w:after="0"/>
        <w:ind w:left="113" w:right="138" w:firstLine="0"/>
        <w:jc w:val="both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дополнения,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вносимые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настоящее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Положение,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оформляются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письменной</w:t>
      </w:r>
      <w:r>
        <w:rPr>
          <w:color w:val="2D2D2D"/>
          <w:spacing w:val="45"/>
          <w:sz w:val="24"/>
        </w:rPr>
        <w:t> </w:t>
      </w:r>
      <w:r>
        <w:rPr>
          <w:color w:val="2D2D2D"/>
          <w:sz w:val="24"/>
        </w:rPr>
        <w:t>форме</w:t>
      </w:r>
      <w:r>
        <w:rPr>
          <w:color w:val="2D2D2D"/>
          <w:spacing w:val="38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46"/>
          <w:sz w:val="24"/>
        </w:rPr>
        <w:t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45"/>
          <w:sz w:val="24"/>
        </w:rPr>
        <w:t> </w:t>
      </w:r>
      <w:r>
        <w:rPr>
          <w:color w:val="2D2D2D"/>
          <w:sz w:val="24"/>
        </w:rPr>
        <w:t>действующим</w:t>
      </w:r>
      <w:r>
        <w:rPr>
          <w:color w:val="2D2D2D"/>
          <w:spacing w:val="45"/>
          <w:sz w:val="24"/>
        </w:rPr>
        <w:t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45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46"/>
          <w:sz w:val="24"/>
        </w:rPr>
        <w:t> </w:t>
      </w:r>
      <w:r>
        <w:rPr>
          <w:color w:val="2D2D2D"/>
          <w:sz w:val="24"/>
        </w:rPr>
        <w:t>Федерации.</w:t>
      </w:r>
    </w:p>
    <w:p>
      <w:pPr>
        <w:pStyle w:val="ListParagraph"/>
        <w:numPr>
          <w:ilvl w:val="1"/>
          <w:numId w:val="8"/>
        </w:numPr>
        <w:tabs>
          <w:tab w:pos="646" w:val="left" w:leader="none"/>
        </w:tabs>
        <w:spacing w:line="240" w:lineRule="auto" w:before="0" w:after="0"/>
        <w:ind w:left="113" w:right="132" w:firstLine="0"/>
        <w:jc w:val="both"/>
        <w:rPr>
          <w:sz w:val="24"/>
        </w:rPr>
      </w:pPr>
      <w:r>
        <w:rPr>
          <w:color w:val="2D2D2D"/>
          <w:sz w:val="24"/>
        </w:rPr>
        <w:t>Положение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оформления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возникновения,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приостановления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прекращения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несовершеннолетних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 принимается на неопределенный срок. Изменения и дополнения к Положению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принимаются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порядке,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предусмотренном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п.8.1.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настоящего</w:t>
      </w:r>
      <w:r>
        <w:rPr>
          <w:color w:val="2D2D2D"/>
          <w:spacing w:val="5"/>
          <w:sz w:val="24"/>
        </w:rPr>
        <w:t> </w:t>
      </w:r>
      <w:r>
        <w:rPr>
          <w:color w:val="2D2D2D"/>
          <w:sz w:val="24"/>
        </w:rPr>
        <w:t>Положения.</w:t>
      </w:r>
    </w:p>
    <w:p>
      <w:pPr>
        <w:pStyle w:val="ListParagraph"/>
        <w:numPr>
          <w:ilvl w:val="1"/>
          <w:numId w:val="8"/>
        </w:numPr>
        <w:tabs>
          <w:tab w:pos="540" w:val="left" w:leader="none"/>
        </w:tabs>
        <w:spacing w:line="242" w:lineRule="auto" w:before="0" w:after="0"/>
        <w:ind w:left="113" w:right="133" w:firstLine="0"/>
        <w:jc w:val="both"/>
        <w:rPr>
          <w:sz w:val="24"/>
        </w:rPr>
      </w:pPr>
      <w:r>
        <w:rPr>
          <w:color w:val="2D2D2D"/>
          <w:sz w:val="24"/>
        </w:rPr>
        <w:t>После принятия Положения (или изменений и дополнений отдельных пунктов и разделов) в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новой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редакции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предыдущая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редакция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автоматически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утрачивает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силу.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before="0"/>
        <w:ind w:left="0" w:right="120" w:firstLine="0"/>
        <w:jc w:val="right"/>
        <w:rPr>
          <w:b/>
          <w:i/>
          <w:sz w:val="24"/>
        </w:rPr>
      </w:pPr>
      <w:r>
        <w:rPr>
          <w:b/>
          <w:i/>
          <w:color w:val="2D2D2D"/>
          <w:sz w:val="24"/>
        </w:rPr>
        <w:t>Приложение</w:t>
      </w:r>
      <w:r>
        <w:rPr>
          <w:b/>
          <w:i/>
          <w:color w:val="2D2D2D"/>
          <w:spacing w:val="-4"/>
          <w:sz w:val="24"/>
        </w:rPr>
        <w:t> </w:t>
      </w:r>
      <w:r>
        <w:rPr>
          <w:b/>
          <w:i/>
          <w:color w:val="2D2D2D"/>
          <w:sz w:val="24"/>
        </w:rPr>
        <w:t>1</w:t>
      </w:r>
    </w:p>
    <w:p>
      <w:pPr>
        <w:spacing w:after="0"/>
        <w:jc w:val="right"/>
        <w:rPr>
          <w:sz w:val="24"/>
        </w:rPr>
        <w:sectPr>
          <w:pgSz w:w="11910" w:h="16840"/>
          <w:pgMar w:top="1040" w:bottom="280" w:left="1020" w:right="720"/>
        </w:sectPr>
      </w:pPr>
    </w:p>
    <w:p>
      <w:pPr>
        <w:pStyle w:val="BodyText"/>
        <w:tabs>
          <w:tab w:pos="4479" w:val="left" w:leader="none"/>
          <w:tab w:pos="9711" w:val="left" w:leader="none"/>
        </w:tabs>
        <w:spacing w:before="66"/>
        <w:ind w:left="0" w:right="224"/>
        <w:jc w:val="center"/>
      </w:pPr>
      <w:r>
        <w:rPr>
          <w:color w:val="2D2D2D"/>
        </w:rPr>
        <w:t>Заведующему</w:t>
      </w:r>
      <w:r>
        <w:rPr>
          <w:color w:val="2D2D2D"/>
          <w:u w:val="single" w:color="2C2C2C"/>
        </w:rPr>
        <w:t> </w:t>
        <w:tab/>
        <w:t> </w:t>
        <w:tab/>
      </w:r>
    </w:p>
    <w:p>
      <w:pPr>
        <w:spacing w:line="275" w:lineRule="exact" w:before="3"/>
        <w:ind w:left="0" w:right="6" w:firstLine="0"/>
        <w:jc w:val="center"/>
        <w:rPr>
          <w:i/>
          <w:sz w:val="24"/>
        </w:rPr>
      </w:pPr>
      <w:r>
        <w:rPr>
          <w:i/>
          <w:color w:val="2D2D2D"/>
          <w:sz w:val="24"/>
        </w:rPr>
        <w:t>(наименование ДОУ)</w:t>
      </w:r>
    </w:p>
    <w:p>
      <w:pPr>
        <w:pStyle w:val="BodyText"/>
        <w:tabs>
          <w:tab w:pos="9699" w:val="left" w:leader="none"/>
        </w:tabs>
        <w:spacing w:line="275" w:lineRule="exact"/>
        <w:ind w:left="0" w:right="235"/>
        <w:jc w:val="center"/>
      </w:pPr>
      <w:r>
        <w:rPr>
          <w:color w:val="2D2D2D"/>
        </w:rPr>
        <w:t>от</w:t>
      </w:r>
      <w:r>
        <w:rPr>
          <w:color w:val="2D2D2D"/>
          <w:spacing w:val="-2"/>
        </w:rPr>
        <w:t> </w:t>
      </w:r>
      <w:r>
        <w:rPr>
          <w:color w:val="2D2D2D"/>
          <w:u w:val="single" w:color="2C2C2C"/>
        </w:rPr>
        <w:t> </w:t>
        <w:tab/>
      </w:r>
    </w:p>
    <w:p>
      <w:pPr>
        <w:spacing w:line="275" w:lineRule="exact" w:before="2"/>
        <w:ind w:left="0" w:right="9" w:firstLine="0"/>
        <w:jc w:val="center"/>
        <w:rPr>
          <w:i/>
          <w:sz w:val="24"/>
        </w:rPr>
      </w:pPr>
      <w:r>
        <w:rPr>
          <w:i/>
          <w:color w:val="2D2D2D"/>
          <w:sz w:val="24"/>
        </w:rPr>
        <w:t>(фамилия, имя,</w:t>
      </w:r>
      <w:r>
        <w:rPr>
          <w:i/>
          <w:color w:val="2D2D2D"/>
          <w:spacing w:val="-4"/>
          <w:sz w:val="24"/>
        </w:rPr>
        <w:t> </w:t>
      </w:r>
      <w:r>
        <w:rPr>
          <w:i/>
          <w:color w:val="2D2D2D"/>
          <w:sz w:val="24"/>
        </w:rPr>
        <w:t>отчество),</w:t>
      </w:r>
    </w:p>
    <w:p>
      <w:pPr>
        <w:pStyle w:val="BodyText"/>
        <w:tabs>
          <w:tab w:pos="2588" w:val="left" w:leader="none"/>
          <w:tab w:pos="9776" w:val="left" w:leader="none"/>
        </w:tabs>
        <w:spacing w:line="275" w:lineRule="exact"/>
        <w:ind w:left="0" w:right="158"/>
        <w:jc w:val="center"/>
      </w:pPr>
      <w:r>
        <w:rPr>
          <w:color w:val="2D2D2D"/>
        </w:rPr>
        <w:t>Паспорт серии</w:t>
      </w:r>
      <w:r>
        <w:rPr>
          <w:color w:val="2D2D2D"/>
          <w:u w:val="single" w:color="2C2C2C"/>
        </w:rPr>
        <w:tab/>
      </w:r>
      <w:r>
        <w:rPr>
          <w:color w:val="2D2D2D"/>
        </w:rPr>
        <w:t>№</w:t>
      </w:r>
      <w:r>
        <w:rPr>
          <w:color w:val="2D2D2D"/>
          <w:spacing w:val="3"/>
        </w:rPr>
        <w:t> </w:t>
      </w:r>
      <w:r>
        <w:rPr>
          <w:color w:val="2D2D2D"/>
          <w:u w:val="single" w:color="2C2C2C"/>
        </w:rPr>
        <w:t> </w:t>
        <w:tab/>
      </w:r>
    </w:p>
    <w:p>
      <w:pPr>
        <w:pStyle w:val="BodyText"/>
        <w:tabs>
          <w:tab w:pos="4516" w:val="left" w:leader="none"/>
          <w:tab w:pos="9865" w:val="left" w:leader="none"/>
        </w:tabs>
        <w:spacing w:before="3"/>
        <w:ind w:left="0" w:right="70"/>
        <w:jc w:val="center"/>
      </w:pPr>
      <w:r>
        <w:rPr>
          <w:color w:val="2D2D2D"/>
        </w:rPr>
        <w:t>Зарегистрирован</w:t>
      </w:r>
      <w:r>
        <w:rPr>
          <w:color w:val="2D2D2D"/>
          <w:spacing w:val="-8"/>
        </w:rPr>
        <w:t> </w:t>
      </w:r>
      <w:r>
        <w:rPr>
          <w:color w:val="2D2D2D"/>
        </w:rPr>
        <w:t>по</w:t>
      </w:r>
      <w:r>
        <w:rPr>
          <w:color w:val="2D2D2D"/>
          <w:spacing w:val="1"/>
        </w:rPr>
        <w:t> </w:t>
      </w:r>
      <w:r>
        <w:rPr>
          <w:color w:val="2D2D2D"/>
        </w:rPr>
        <w:t>адресу:</w:t>
      </w:r>
      <w:r>
        <w:rPr>
          <w:color w:val="2D2D2D"/>
          <w:spacing w:val="2"/>
        </w:rPr>
        <w:t> </w:t>
      </w:r>
      <w:r>
        <w:rPr>
          <w:color w:val="2D2D2D"/>
          <w:u w:val="single" w:color="2C2C2C"/>
        </w:rPr>
        <w:t> </w:t>
        <w:tab/>
        <w:t> </w:t>
        <w:tab/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275" w:lineRule="exact" w:before="90"/>
        <w:ind w:left="0" w:right="834"/>
        <w:jc w:val="center"/>
      </w:pPr>
      <w:r>
        <w:rPr>
          <w:color w:val="2D2D2D"/>
        </w:rPr>
        <w:t>ЗАЯВЛЕНИЕ</w:t>
      </w:r>
    </w:p>
    <w:p>
      <w:pPr>
        <w:pStyle w:val="BodyText"/>
        <w:tabs>
          <w:tab w:pos="9935" w:val="left" w:leader="none"/>
        </w:tabs>
        <w:spacing w:line="275" w:lineRule="exact"/>
        <w:ind w:left="0"/>
        <w:jc w:val="center"/>
      </w:pPr>
      <w:r>
        <w:rPr>
          <w:color w:val="2D2D2D"/>
        </w:rPr>
        <w:t>Я,</w:t>
      </w:r>
      <w:r>
        <w:rPr>
          <w:color w:val="2D2D2D"/>
          <w:spacing w:val="4"/>
        </w:rPr>
        <w:t> </w:t>
      </w:r>
      <w:r>
        <w:rPr>
          <w:color w:val="2D2D2D"/>
          <w:u w:val="single" w:color="2C2C2C"/>
        </w:rPr>
        <w:t> </w:t>
        <w:tab/>
      </w:r>
    </w:p>
    <w:p>
      <w:pPr>
        <w:spacing w:line="275" w:lineRule="exact" w:before="3"/>
        <w:ind w:left="0" w:right="9" w:firstLine="0"/>
        <w:jc w:val="center"/>
        <w:rPr>
          <w:i/>
          <w:sz w:val="24"/>
        </w:rPr>
      </w:pPr>
      <w:r>
        <w:rPr>
          <w:i/>
          <w:color w:val="2D2D2D"/>
          <w:sz w:val="24"/>
        </w:rPr>
        <w:t>(фамилия, имя,</w:t>
      </w:r>
      <w:r>
        <w:rPr>
          <w:i/>
          <w:color w:val="2D2D2D"/>
          <w:spacing w:val="-4"/>
          <w:sz w:val="24"/>
        </w:rPr>
        <w:t> </w:t>
      </w:r>
      <w:r>
        <w:rPr>
          <w:i/>
          <w:color w:val="2D2D2D"/>
          <w:sz w:val="24"/>
        </w:rPr>
        <w:t>отчество),</w:t>
      </w:r>
    </w:p>
    <w:p>
      <w:pPr>
        <w:pStyle w:val="BodyText"/>
        <w:tabs>
          <w:tab w:pos="9806" w:val="left" w:leader="none"/>
        </w:tabs>
        <w:spacing w:line="275" w:lineRule="exact"/>
        <w:ind w:left="0" w:right="4"/>
        <w:jc w:val="center"/>
      </w:pPr>
      <w:r>
        <w:rPr>
          <w:color w:val="2D2D2D"/>
        </w:rPr>
        <w:t>являясь</w:t>
      </w:r>
      <w:r>
        <w:rPr>
          <w:color w:val="2D2D2D"/>
          <w:spacing w:val="-8"/>
        </w:rPr>
        <w:t> </w:t>
      </w:r>
      <w:r>
        <w:rPr>
          <w:color w:val="2D2D2D"/>
        </w:rPr>
        <w:t>законным</w:t>
      </w:r>
      <w:r>
        <w:rPr>
          <w:color w:val="2D2D2D"/>
          <w:spacing w:val="-2"/>
        </w:rPr>
        <w:t> </w:t>
      </w:r>
      <w:r>
        <w:rPr>
          <w:color w:val="2D2D2D"/>
        </w:rPr>
        <w:t>представителем</w:t>
      </w:r>
      <w:r>
        <w:rPr>
          <w:color w:val="2D2D2D"/>
          <w:spacing w:val="-6"/>
        </w:rPr>
        <w:t> </w:t>
      </w:r>
      <w:r>
        <w:rPr>
          <w:color w:val="2D2D2D"/>
        </w:rPr>
        <w:t>несовершеннолетнего</w:t>
      </w:r>
      <w:r>
        <w:rPr>
          <w:color w:val="2D2D2D"/>
          <w:spacing w:val="13"/>
        </w:rPr>
        <w:t> </w:t>
      </w:r>
      <w:r>
        <w:rPr>
          <w:color w:val="2D2D2D"/>
          <w:u w:val="single" w:color="2C2C2C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  <w:r>
        <w:rPr/>
        <w:pict>
          <v:shape style="position:absolute;margin-left:56.664001pt;margin-top:13.699852pt;width:492.15pt;height:.1pt;mso-position-horizontal-relative:page;mso-position-vertical-relative:paragraph;z-index:-15728640;mso-wrap-distance-left:0;mso-wrap-distance-right:0" coordorigin="1133,274" coordsize="9843,0" path="m1133,274l10976,274e" filled="false" stroked="true" strokeweight=".48pt" strokecolor="#2c2c2c">
            <v:path arrowok="t"/>
            <v:stroke dashstyle="solid"/>
            <w10:wrap type="topAndBottom"/>
          </v:shape>
        </w:pict>
      </w:r>
    </w:p>
    <w:p>
      <w:pPr>
        <w:spacing w:line="244" w:lineRule="exact" w:before="0"/>
        <w:ind w:left="0" w:right="18" w:firstLine="0"/>
        <w:jc w:val="center"/>
        <w:rPr>
          <w:i/>
          <w:sz w:val="24"/>
        </w:rPr>
      </w:pPr>
      <w:r>
        <w:rPr>
          <w:i/>
          <w:color w:val="2D2D2D"/>
          <w:sz w:val="24"/>
        </w:rPr>
        <w:t>(ФИО</w:t>
      </w:r>
      <w:r>
        <w:rPr>
          <w:i/>
          <w:color w:val="2D2D2D"/>
          <w:spacing w:val="-2"/>
          <w:sz w:val="24"/>
        </w:rPr>
        <w:t> </w:t>
      </w:r>
      <w:r>
        <w:rPr>
          <w:i/>
          <w:color w:val="2D2D2D"/>
          <w:sz w:val="24"/>
        </w:rPr>
        <w:t>воспитанника),</w:t>
      </w:r>
    </w:p>
    <w:p>
      <w:pPr>
        <w:pStyle w:val="BodyText"/>
        <w:tabs>
          <w:tab w:pos="9806" w:val="left" w:leader="none"/>
        </w:tabs>
        <w:spacing w:before="2"/>
        <w:ind w:left="0" w:right="129"/>
        <w:jc w:val="center"/>
      </w:pPr>
      <w:r>
        <w:rPr>
          <w:color w:val="2D2D2D"/>
        </w:rPr>
        <w:t>прошу</w:t>
      </w:r>
      <w:r>
        <w:rPr>
          <w:color w:val="2D2D2D"/>
          <w:spacing w:val="-10"/>
        </w:rPr>
        <w:t> </w:t>
      </w:r>
      <w:r>
        <w:rPr>
          <w:color w:val="2D2D2D"/>
        </w:rPr>
        <w:t>приостановить</w:t>
      </w:r>
      <w:r>
        <w:rPr>
          <w:color w:val="2D2D2D"/>
          <w:spacing w:val="-2"/>
        </w:rPr>
        <w:t> </w:t>
      </w:r>
      <w:r>
        <w:rPr>
          <w:color w:val="2D2D2D"/>
        </w:rPr>
        <w:t>образовательные</w:t>
      </w:r>
      <w:r>
        <w:rPr>
          <w:color w:val="2D2D2D"/>
          <w:spacing w:val="-6"/>
        </w:rPr>
        <w:t> </w:t>
      </w:r>
      <w:r>
        <w:rPr>
          <w:color w:val="2D2D2D"/>
        </w:rPr>
        <w:t>отношения</w:t>
      </w:r>
      <w:r>
        <w:rPr>
          <w:color w:val="2D2D2D"/>
          <w:spacing w:val="1"/>
        </w:rPr>
        <w:t> </w:t>
      </w:r>
      <w:r>
        <w:rPr>
          <w:color w:val="2D2D2D"/>
        </w:rPr>
        <w:t>между </w:t>
      </w:r>
      <w:r>
        <w:rPr>
          <w:color w:val="2D2D2D"/>
          <w:u w:val="single" w:color="2C2C2C"/>
        </w:rPr>
        <w:t> </w:t>
        <w:tab/>
      </w:r>
    </w:p>
    <w:p>
      <w:pPr>
        <w:pStyle w:val="BodyText"/>
        <w:spacing w:before="6"/>
        <w:ind w:left="0"/>
        <w:jc w:val="left"/>
        <w:rPr>
          <w:sz w:val="19"/>
        </w:rPr>
      </w:pPr>
      <w:r>
        <w:rPr/>
        <w:pict>
          <v:shape style="position:absolute;margin-left:56.664001pt;margin-top:13.424072pt;width:492.1pt;height:.1pt;mso-position-horizontal-relative:page;mso-position-vertical-relative:paragraph;z-index:-15728128;mso-wrap-distance-left:0;mso-wrap-distance-right:0" coordorigin="1133,268" coordsize="9842,0" path="m1133,268l10975,268e" filled="false" stroked="true" strokeweight=".48pt" strokecolor="#2c2c2c">
            <v:path arrowok="t"/>
            <v:stroke dashstyle="solid"/>
            <w10:wrap type="topAndBottom"/>
          </v:shape>
        </w:pict>
      </w:r>
    </w:p>
    <w:p>
      <w:pPr>
        <w:spacing w:line="249" w:lineRule="exact" w:before="0"/>
        <w:ind w:left="0" w:right="23" w:firstLine="0"/>
        <w:jc w:val="center"/>
        <w:rPr>
          <w:i/>
          <w:sz w:val="24"/>
        </w:rPr>
      </w:pPr>
      <w:r>
        <w:rPr>
          <w:i/>
          <w:color w:val="2D2D2D"/>
          <w:sz w:val="24"/>
        </w:rPr>
        <w:t>(наименование</w:t>
      </w:r>
      <w:r>
        <w:rPr>
          <w:i/>
          <w:color w:val="2D2D2D"/>
          <w:spacing w:val="-3"/>
          <w:sz w:val="24"/>
        </w:rPr>
        <w:t> </w:t>
      </w:r>
      <w:r>
        <w:rPr>
          <w:i/>
          <w:color w:val="2D2D2D"/>
          <w:sz w:val="24"/>
        </w:rPr>
        <w:t>дошкольного</w:t>
      </w:r>
      <w:r>
        <w:rPr>
          <w:i/>
          <w:color w:val="2D2D2D"/>
          <w:spacing w:val="-6"/>
          <w:sz w:val="24"/>
        </w:rPr>
        <w:t> </w:t>
      </w:r>
      <w:r>
        <w:rPr>
          <w:i/>
          <w:color w:val="2D2D2D"/>
          <w:sz w:val="24"/>
        </w:rPr>
        <w:t>образовательного</w:t>
      </w:r>
      <w:r>
        <w:rPr>
          <w:i/>
          <w:color w:val="2D2D2D"/>
          <w:spacing w:val="-10"/>
          <w:sz w:val="24"/>
        </w:rPr>
        <w:t> </w:t>
      </w:r>
      <w:r>
        <w:rPr>
          <w:i/>
          <w:color w:val="2D2D2D"/>
          <w:sz w:val="24"/>
        </w:rPr>
        <w:t>учреждения)</w:t>
      </w:r>
    </w:p>
    <w:p>
      <w:pPr>
        <w:pStyle w:val="BodyText"/>
        <w:tabs>
          <w:tab w:pos="9870" w:val="left" w:leader="none"/>
        </w:tabs>
        <w:spacing w:line="275" w:lineRule="exact"/>
        <w:ind w:left="0" w:right="65"/>
        <w:jc w:val="center"/>
      </w:pPr>
      <w:r>
        <w:rPr>
          <w:color w:val="2D2D2D"/>
        </w:rPr>
        <w:t>и воспитанником</w:t>
      </w:r>
      <w:r>
        <w:rPr>
          <w:color w:val="2D2D2D"/>
          <w:u w:val="single" w:color="2C2C2C"/>
        </w:rPr>
        <w:t> </w:t>
        <w:tab/>
      </w:r>
    </w:p>
    <w:p>
      <w:pPr>
        <w:spacing w:line="275" w:lineRule="exact" w:before="3"/>
        <w:ind w:left="0" w:right="18" w:firstLine="0"/>
        <w:jc w:val="center"/>
        <w:rPr>
          <w:i/>
          <w:sz w:val="24"/>
        </w:rPr>
      </w:pPr>
      <w:r>
        <w:rPr>
          <w:i/>
          <w:color w:val="2D2D2D"/>
          <w:sz w:val="24"/>
        </w:rPr>
        <w:t>(ФИО</w:t>
      </w:r>
      <w:r>
        <w:rPr>
          <w:i/>
          <w:color w:val="2D2D2D"/>
          <w:spacing w:val="-2"/>
          <w:sz w:val="24"/>
        </w:rPr>
        <w:t> </w:t>
      </w:r>
      <w:r>
        <w:rPr>
          <w:i/>
          <w:color w:val="2D2D2D"/>
          <w:sz w:val="24"/>
        </w:rPr>
        <w:t>воспитанника),</w:t>
      </w:r>
    </w:p>
    <w:p>
      <w:pPr>
        <w:pStyle w:val="BodyText"/>
        <w:tabs>
          <w:tab w:pos="3768" w:val="left" w:leader="none"/>
          <w:tab w:pos="9829" w:val="left" w:leader="none"/>
        </w:tabs>
        <w:spacing w:line="275" w:lineRule="exact"/>
        <w:ind w:left="0" w:right="106"/>
        <w:jc w:val="center"/>
      </w:pPr>
      <w:r>
        <w:rPr>
          <w:color w:val="2D2D2D"/>
        </w:rPr>
        <w:t>в</w:t>
      </w:r>
      <w:r>
        <w:rPr>
          <w:color w:val="2D2D2D"/>
          <w:spacing w:val="1"/>
        </w:rPr>
        <w:t> </w:t>
      </w:r>
      <w:r>
        <w:rPr>
          <w:color w:val="2D2D2D"/>
        </w:rPr>
        <w:t>связи</w:t>
      </w:r>
      <w:r>
        <w:rPr>
          <w:color w:val="2D2D2D"/>
          <w:spacing w:val="2"/>
        </w:rPr>
        <w:t> </w:t>
      </w:r>
      <w:r>
        <w:rPr>
          <w:color w:val="2D2D2D"/>
        </w:rPr>
        <w:t>с</w:t>
      </w:r>
      <w:r>
        <w:rPr>
          <w:color w:val="2D2D2D"/>
          <w:spacing w:val="1"/>
        </w:rPr>
        <w:t> </w:t>
      </w:r>
      <w:r>
        <w:rPr>
          <w:color w:val="2D2D2D"/>
          <w:u w:val="single" w:color="2C2C2C"/>
        </w:rPr>
        <w:t> </w:t>
        <w:tab/>
        <w:t> </w:t>
        <w:tab/>
      </w:r>
    </w:p>
    <w:p>
      <w:pPr>
        <w:pStyle w:val="BodyText"/>
        <w:tabs>
          <w:tab w:pos="5137" w:val="left" w:leader="none"/>
        </w:tabs>
        <w:spacing w:before="2"/>
        <w:ind w:left="0" w:right="4737"/>
        <w:jc w:val="center"/>
      </w:pPr>
      <w:r>
        <w:rPr>
          <w:color w:val="2D2D2D"/>
        </w:rPr>
        <w:t>на</w:t>
      </w:r>
      <w:r>
        <w:rPr>
          <w:color w:val="2D2D2D"/>
          <w:spacing w:val="1"/>
        </w:rPr>
        <w:t> </w:t>
      </w:r>
      <w:r>
        <w:rPr>
          <w:color w:val="2D2D2D"/>
        </w:rPr>
        <w:t>срок</w:t>
      </w:r>
      <w:r>
        <w:rPr>
          <w:color w:val="2D2D2D"/>
          <w:u w:val="single" w:color="2C2C2C"/>
        </w:rPr>
        <w:tab/>
      </w:r>
      <w:r>
        <w:rPr>
          <w:color w:val="2D2D2D"/>
        </w:rPr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tabs>
          <w:tab w:pos="569" w:val="left" w:leader="none"/>
          <w:tab w:pos="1865" w:val="left" w:leader="none"/>
          <w:tab w:pos="4185" w:val="left" w:leader="none"/>
          <w:tab w:pos="8442" w:val="left" w:leader="none"/>
        </w:tabs>
        <w:jc w:val="left"/>
      </w:pPr>
      <w:r>
        <w:rPr>
          <w:color w:val="2D2D2D"/>
        </w:rPr>
        <w:t>"</w:t>
      </w:r>
      <w:r>
        <w:rPr>
          <w:color w:val="2D2D2D"/>
          <w:u w:val="single" w:color="2C2C2C"/>
        </w:rPr>
        <w:tab/>
      </w:r>
      <w:r>
        <w:rPr>
          <w:color w:val="2D2D2D"/>
        </w:rPr>
        <w:t>"</w:t>
      </w:r>
      <w:r>
        <w:rPr>
          <w:color w:val="2D2D2D"/>
          <w:u w:val="single" w:color="2C2C2C"/>
        </w:rPr>
        <w:tab/>
      </w:r>
      <w:r>
        <w:rPr>
          <w:color w:val="2D2D2D"/>
        </w:rPr>
        <w:t>202</w:t>
      </w:r>
      <w:r>
        <w:rPr>
          <w:color w:val="2D2D2D"/>
          <w:u w:val="single" w:color="2C2C2C"/>
        </w:rPr>
        <w:t>  </w:t>
      </w:r>
      <w:r>
        <w:rPr>
          <w:color w:val="2D2D2D"/>
          <w:spacing w:val="2"/>
          <w:u w:val="single" w:color="2C2C2C"/>
        </w:rPr>
        <w:t> </w:t>
      </w:r>
      <w:r>
        <w:rPr>
          <w:color w:val="2D2D2D"/>
        </w:rPr>
        <w:t>г.</w:t>
      </w:r>
      <w:r>
        <w:rPr>
          <w:color w:val="2D2D2D"/>
          <w:spacing w:val="4"/>
        </w:rPr>
        <w:t> </w:t>
      </w:r>
      <w:r>
        <w:rPr>
          <w:color w:val="2D2D2D"/>
          <w:u w:val="single" w:color="2C2C2C"/>
        </w:rPr>
        <w:t> </w:t>
        <w:tab/>
        <w:t> </w:t>
        <w:tab/>
      </w:r>
    </w:p>
    <w:p>
      <w:pPr>
        <w:tabs>
          <w:tab w:pos="2154" w:val="left" w:leader="none"/>
          <w:tab w:pos="3927" w:val="left" w:leader="none"/>
        </w:tabs>
        <w:spacing w:before="3"/>
        <w:ind w:left="535" w:right="0" w:firstLine="0"/>
        <w:jc w:val="left"/>
        <w:rPr>
          <w:i/>
          <w:sz w:val="24"/>
        </w:rPr>
      </w:pPr>
      <w:r>
        <w:rPr>
          <w:i/>
          <w:color w:val="2D2D2D"/>
          <w:sz w:val="24"/>
        </w:rPr>
        <w:t>дата</w:t>
        <w:tab/>
        <w:t>подпись</w:t>
        <w:tab/>
        <w:t>расшифровка</w:t>
      </w:r>
      <w:r>
        <w:rPr>
          <w:i/>
          <w:color w:val="2D2D2D"/>
          <w:spacing w:val="-4"/>
          <w:sz w:val="24"/>
        </w:rPr>
        <w:t> </w:t>
      </w:r>
      <w:r>
        <w:rPr>
          <w:i/>
          <w:color w:val="2D2D2D"/>
          <w:sz w:val="24"/>
        </w:rPr>
        <w:t>подписи</w:t>
      </w:r>
    </w:p>
    <w:sectPr>
      <w:pgSz w:w="11910" w:h="16840"/>
      <w:pgMar w:top="1040" w:bottom="28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8"/>
      <w:numFmt w:val="decimal"/>
      <w:lvlText w:val="%1"/>
      <w:lvlJc w:val="left"/>
      <w:pPr>
        <w:ind w:left="113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3"/>
        <w:jc w:val="lef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5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5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7" w:hanging="5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5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5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5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5" w:hanging="52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3" w:hanging="4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466"/>
        <w:jc w:val="lef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7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5" w:hanging="46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13" w:hanging="140"/>
      </w:pPr>
      <w:rPr>
        <w:rFonts w:hint="default" w:ascii="Symbol" w:hAnsi="Symbol" w:eastAsia="Symbol" w:cs="Symbol"/>
        <w:color w:val="2D2D2D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5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3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6"/>
        <w:jc w:val="righ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5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5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7" w:hanging="5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5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5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5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5" w:hanging="56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1"/>
        <w:jc w:val="lef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7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5" w:hanging="4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2"/>
        <w:jc w:val="lef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8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3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7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5" w:hanging="4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4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" w:hanging="437"/>
        <w:jc w:val="lef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4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7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4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6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9" w:hanging="43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60" w:hanging="245"/>
        <w:jc w:val="right"/>
      </w:pPr>
      <w:rPr>
        <w:rFonts w:hint="default" w:ascii="Times New Roman" w:hAnsi="Times New Roman" w:eastAsia="Times New Roman" w:cs="Times New Roman"/>
        <w:b/>
        <w:bCs/>
        <w:color w:val="2D2D2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27" w:hanging="4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94" w:hanging="4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61" w:hanging="4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8" w:hanging="4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5" w:hanging="4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2" w:hanging="4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9" w:hanging="499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353" w:hanging="24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ohrana-tryda.com/node/2181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2023-10-09T15:43:24Z</dcterms:created>
  <dcterms:modified xsi:type="dcterms:W3CDTF">2023-10-09T15:43:24Z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