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5524"/>
      </w:tblGrid>
      <w:tr w:rsidR="00B62748" w:rsidRPr="00B62748" w:rsidTr="00B627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Информация о государственном (муниципальном) задании на оказание</w:t>
            </w:r>
            <w:r w:rsidRPr="00B6274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услуг (выполнение работ) и его исполнении</w:t>
            </w:r>
          </w:p>
        </w:tc>
      </w:tr>
      <w:tr w:rsidR="00B62748" w:rsidRPr="00B62748" w:rsidTr="00B62748"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748" w:rsidRPr="00B62748" w:rsidTr="00B627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12.01.2023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"ЦЕНТР РАЗВИТИЯ РЕБЁНКА - ДЕТСКИЙ САД С.СТАРЫЕ БУРАСЫ БАЗАРНО-КАРАБУЛАКСКОГО МУНИЦИПАЛЬНОГО РАЙОНА САРАТОВСКОЙ ОБЛАСТИ"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63393915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6404004259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640401001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2024 - 2025</w:t>
            </w:r>
          </w:p>
        </w:tc>
      </w:tr>
      <w:tr w:rsidR="00B62748" w:rsidRPr="00B62748" w:rsidTr="00B62748"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"ЦЕНТР РАЗВИТИЯ РЕБЁНКА - ДЕТСКИЙ САД С.СТАРЫЕ БУРАСЫ БАЗАРНО-КАРАБУЛАКСКОГО МУНИЦИПАЛЬНОГО РАЙОНА САРАТОВСКОЙ ОБЛАСТИ"</w:t>
            </w: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6404004259</w:t>
            </w: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640401001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9"/>
        <w:gridCol w:w="536"/>
      </w:tblGrid>
      <w:tr w:rsidR="00B62748" w:rsidRPr="00B62748" w:rsidTr="00B627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Сведения о финансовом периоде, на который установлено государственное (муниципальное) задание</w:t>
            </w: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br/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Arial" w:eastAsia="Times New Roman" w:hAnsi="Arial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8"/>
        <w:gridCol w:w="1777"/>
      </w:tblGrid>
      <w:tr w:rsidR="00B62748" w:rsidRPr="00B62748" w:rsidTr="00B62748">
        <w:trPr>
          <w:gridAfter w:val="1"/>
        </w:trPr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09.01.2023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12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0516"/>
      </w:tblGrid>
      <w:tr w:rsidR="00B62748" w:rsidRPr="00B62748" w:rsidTr="00B627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Уполномоченное лицо, </w:t>
            </w:r>
            <w:proofErr w:type="gramStart"/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утвердившего</w:t>
            </w:r>
            <w:proofErr w:type="gramEnd"/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государственное задание</w:t>
            </w:r>
          </w:p>
        </w:tc>
      </w:tr>
      <w:tr w:rsidR="00B62748" w:rsidRPr="00B62748" w:rsidTr="00B62748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Симонова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Елена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Николаевна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Начальник Управления образования администрации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</w:tr>
    </w:tbl>
    <w:p w:rsidR="00B62748" w:rsidRPr="00B62748" w:rsidRDefault="00B62748" w:rsidP="00B6274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Часть 1. Сведения об оказываемых услугах</w:t>
      </w:r>
    </w:p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Раздел 1</w:t>
      </w: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 Реализация основных общеобразовательных программ дошкольного образования</w:t>
      </w: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B62748" w:rsidRPr="00B62748" w:rsidRDefault="00B62748" w:rsidP="00B62748">
      <w:pPr>
        <w:numPr>
          <w:ilvl w:val="0"/>
          <w:numId w:val="1"/>
        </w:numPr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 в возрасте до 8 лет</w:t>
      </w:r>
    </w:p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282"/>
        <w:gridCol w:w="393"/>
        <w:gridCol w:w="2200"/>
        <w:gridCol w:w="2318"/>
      </w:tblGrid>
      <w:tr w:rsidR="00B62748" w:rsidRPr="00B62748" w:rsidTr="00B62748">
        <w:trPr>
          <w:gridAfter w:val="4"/>
          <w:wAfter w:w="8142" w:type="dxa"/>
        </w:trPr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21.12.2021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№414- ФЗ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общих принципах организации публичной власти субъектах РФ"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№273-ФЗ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образовании в РФ"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№131- ФЗ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общих принципах организации местного самоуправления РФ"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Закон Саратовской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Областная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№215-СО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образовании в Саратовской области"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Администрация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15.12.20</w:t>
            </w: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№951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утверждении Положения о порядке формирования мун</w:t>
            </w: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иципального задания на оказание муниципальных услуг (выполнение работ) в отношении муниципальных учреждений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 и финансового обеспечения выполнения муниципального задания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Постановление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Администрация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19.12.2019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№952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"О внесении изменений в Постановление Администрации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 от 15.12.2015 года №951 "Об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Базарно 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 и финансового обеспечения выполнения муниципального задания.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047"/>
        <w:gridCol w:w="1308"/>
      </w:tblGrid>
      <w:tr w:rsidR="00B62748" w:rsidRPr="00B62748" w:rsidTr="00B62748">
        <w:trPr>
          <w:gridAfter w:val="2"/>
        </w:trPr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СМИ, сеть интернет, телефон, информационные стенды в МБДОУ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Информация: - о действиях родителей (законных представителей), являющихся основанием для предоставления муниципальной услуги; - о порядке предоставления муниципальной услуги; - о должностных лицах, ответственных за предоставление муниципальной услуги;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-о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графике приёма получателей муниципальной услуги; -об основаниях отказа в предоставлении муниципальной услуги; -о порядке обжалования действий (бездействий) должностных лиц предоставляющих муниципальную услугу.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мере изменения данных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"/>
                    <w:gridCol w:w="1205"/>
                    <w:gridCol w:w="1550"/>
                    <w:gridCol w:w="302"/>
                    <w:gridCol w:w="869"/>
                    <w:gridCol w:w="760"/>
                    <w:gridCol w:w="845"/>
                    <w:gridCol w:w="1235"/>
                    <w:gridCol w:w="861"/>
                    <w:gridCol w:w="755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(2023)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(2024)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7"/>
                    <w:gridCol w:w="2538"/>
                    <w:gridCol w:w="1855"/>
                    <w:gridCol w:w="3923"/>
                    <w:gridCol w:w="387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55"/>
                    <w:gridCol w:w="3450"/>
                    <w:gridCol w:w="1654"/>
                    <w:gridCol w:w="1479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5"/>
                    <w:gridCol w:w="4478"/>
                    <w:gridCol w:w="975"/>
                    <w:gridCol w:w="883"/>
                    <w:gridCol w:w="1067"/>
                    <w:gridCol w:w="1321"/>
                    <w:gridCol w:w="1321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801011О.99.0.БВ24ВТ22000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5"/>
                    <w:gridCol w:w="2361"/>
                    <w:gridCol w:w="2614"/>
                    <w:gridCol w:w="3650"/>
                    <w:gridCol w:w="360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человеко-дней обучения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"/>
                    <w:gridCol w:w="5070"/>
                    <w:gridCol w:w="5093"/>
                    <w:gridCol w:w="1362"/>
                    <w:gridCol w:w="1218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Человеко-день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540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5"/>
                    <w:gridCol w:w="4478"/>
                    <w:gridCol w:w="975"/>
                    <w:gridCol w:w="883"/>
                    <w:gridCol w:w="1067"/>
                    <w:gridCol w:w="1321"/>
                    <w:gridCol w:w="1321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801011О.99.0.БВ24ВТ22000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3200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7"/>
                    <w:gridCol w:w="2538"/>
                    <w:gridCol w:w="1855"/>
                    <w:gridCol w:w="3923"/>
                    <w:gridCol w:w="387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55"/>
                    <w:gridCol w:w="3450"/>
                    <w:gridCol w:w="1654"/>
                    <w:gridCol w:w="1479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4"/>
                    <w:gridCol w:w="4471"/>
                    <w:gridCol w:w="973"/>
                    <w:gridCol w:w="881"/>
                    <w:gridCol w:w="1065"/>
                    <w:gridCol w:w="1318"/>
                    <w:gridCol w:w="1318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801011О.99.0.БВ24ВУ42000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5"/>
                    <w:gridCol w:w="2361"/>
                    <w:gridCol w:w="2614"/>
                    <w:gridCol w:w="3650"/>
                    <w:gridCol w:w="360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человеко-дней обучения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"/>
                    <w:gridCol w:w="5070"/>
                    <w:gridCol w:w="5093"/>
                    <w:gridCol w:w="1362"/>
                    <w:gridCol w:w="1218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Человеко-день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540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4"/>
                    <w:gridCol w:w="4471"/>
                    <w:gridCol w:w="973"/>
                    <w:gridCol w:w="881"/>
                    <w:gridCol w:w="1065"/>
                    <w:gridCol w:w="1318"/>
                    <w:gridCol w:w="1318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801011О.99.0.БВ24ВУ42000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3000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  <w:t>Раздел 2</w:t>
      </w: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 Присмотр и уход</w:t>
      </w: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B62748" w:rsidRPr="00B62748" w:rsidRDefault="00B62748" w:rsidP="00B62748">
      <w:pPr>
        <w:numPr>
          <w:ilvl w:val="0"/>
          <w:numId w:val="2"/>
        </w:numPr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282"/>
        <w:gridCol w:w="393"/>
        <w:gridCol w:w="2200"/>
        <w:gridCol w:w="2318"/>
      </w:tblGrid>
      <w:tr w:rsidR="00B62748" w:rsidRPr="00B62748" w:rsidTr="00B62748">
        <w:trPr>
          <w:gridAfter w:val="4"/>
          <w:wAfter w:w="8142" w:type="dxa"/>
        </w:trPr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21.12.2021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№3414-ФЗ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общих принципах организации публичной власти в субъектах РФ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№273-ФЗ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образовании в РФ"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№131 -ФЗ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общих принципах организации местного самоуправления РФ"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Закон Саратовской области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Областная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№215- ЗСО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"Об образовании в Саратовской области"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Администрация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15.12.2015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№951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"Об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 и финансового обеспечения выполнения муниципального задания</w:t>
            </w:r>
          </w:p>
        </w:tc>
      </w:tr>
      <w:tr w:rsidR="00B62748" w:rsidRPr="00B62748" w:rsidTr="00B62748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Администрация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19.12.2019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№952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"О внесении изменений в Постановление Администрации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 от 15.12.2015 года №951 "Об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Базарно 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 и финансового обеспечения выполнения муниципального задания.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047"/>
        <w:gridCol w:w="1308"/>
      </w:tblGrid>
      <w:tr w:rsidR="00B62748" w:rsidRPr="00B62748" w:rsidTr="00B62748">
        <w:trPr>
          <w:gridAfter w:val="2"/>
        </w:trPr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СМИ, сеть интернет, телефон, информационные стенды в МБДОУ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Информация: - о действиях родителей (законных представителей), являющихся основанием для предоставления муниципальной услуги;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-о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порядке предоставления муниципальной услуги; - о должностных лицах, ответственных за предоставление муниципальной услуги; - о графике приёма получателей муниципальной услуги; - об основаниях отказа в предоставлении муниципальной услуге; - о порядке обжалования действий (бездействий) должностных лиц, предоставляющих муниципальную услугу.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мере изменения данных.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"/>
                    <w:gridCol w:w="1205"/>
                    <w:gridCol w:w="1550"/>
                    <w:gridCol w:w="302"/>
                    <w:gridCol w:w="869"/>
                    <w:gridCol w:w="760"/>
                    <w:gridCol w:w="845"/>
                    <w:gridCol w:w="1235"/>
                    <w:gridCol w:w="861"/>
                    <w:gridCol w:w="755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(2023)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(2024)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B62748" w:rsidRPr="00B62748" w:rsidRDefault="00B62748" w:rsidP="00B62748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5"/>
                    <w:gridCol w:w="2374"/>
                    <w:gridCol w:w="2915"/>
                    <w:gridCol w:w="3669"/>
                    <w:gridCol w:w="7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человеко-часов пребывания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"/>
                    <w:gridCol w:w="5254"/>
                    <w:gridCol w:w="4814"/>
                    <w:gridCol w:w="1412"/>
                    <w:gridCol w:w="1262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539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4477"/>
                    <w:gridCol w:w="974"/>
                    <w:gridCol w:w="882"/>
                    <w:gridCol w:w="1067"/>
                    <w:gridCol w:w="1320"/>
                    <w:gridCol w:w="1320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853211О.99.0.БВ19АБ76000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22"/>
                    <w:gridCol w:w="2321"/>
                    <w:gridCol w:w="2785"/>
                    <w:gridCol w:w="3588"/>
                    <w:gridCol w:w="354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человеко-дней пребывания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"/>
                    <w:gridCol w:w="5070"/>
                    <w:gridCol w:w="5093"/>
                    <w:gridCol w:w="1362"/>
                    <w:gridCol w:w="1218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Человеко-день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540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4477"/>
                    <w:gridCol w:w="974"/>
                    <w:gridCol w:w="882"/>
                    <w:gridCol w:w="1067"/>
                    <w:gridCol w:w="1320"/>
                    <w:gridCol w:w="1320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853211О.99.0.БВ19АБ76000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3200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  <w:gridCol w:w="2696"/>
                    <w:gridCol w:w="1176"/>
                    <w:gridCol w:w="4167"/>
                    <w:gridCol w:w="411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детей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55"/>
                    <w:gridCol w:w="3450"/>
                    <w:gridCol w:w="1654"/>
                    <w:gridCol w:w="1479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4477"/>
                    <w:gridCol w:w="974"/>
                    <w:gridCol w:w="882"/>
                    <w:gridCol w:w="1067"/>
                    <w:gridCol w:w="1320"/>
                    <w:gridCol w:w="1320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853211О.99.0.БВ19АБ76000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5"/>
                    <w:gridCol w:w="2374"/>
                    <w:gridCol w:w="2915"/>
                    <w:gridCol w:w="3669"/>
                    <w:gridCol w:w="7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человеко-часов пребывания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"/>
                    <w:gridCol w:w="5254"/>
                    <w:gridCol w:w="4814"/>
                    <w:gridCol w:w="1412"/>
                    <w:gridCol w:w="1262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539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4477"/>
                    <w:gridCol w:w="974"/>
                    <w:gridCol w:w="882"/>
                    <w:gridCol w:w="1067"/>
                    <w:gridCol w:w="1320"/>
                    <w:gridCol w:w="1320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853211О.99.0.БВ19АБ82000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22"/>
                    <w:gridCol w:w="2321"/>
                    <w:gridCol w:w="2785"/>
                    <w:gridCol w:w="3588"/>
                    <w:gridCol w:w="354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человеко-дней пребывания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"/>
                    <w:gridCol w:w="5070"/>
                    <w:gridCol w:w="5093"/>
                    <w:gridCol w:w="1362"/>
                    <w:gridCol w:w="1218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Человеко-день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540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4477"/>
                    <w:gridCol w:w="974"/>
                    <w:gridCol w:w="882"/>
                    <w:gridCol w:w="1067"/>
                    <w:gridCol w:w="1320"/>
                    <w:gridCol w:w="1320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853211О.99.0.БВ19АБ82000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3000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77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0"/>
            </w:tblGrid>
            <w:tr w:rsidR="00B62748" w:rsidRPr="00B627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  <w:gridCol w:w="2696"/>
                    <w:gridCol w:w="1176"/>
                    <w:gridCol w:w="4167"/>
                    <w:gridCol w:w="411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детей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30%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55"/>
                    <w:gridCol w:w="3450"/>
                    <w:gridCol w:w="1654"/>
                    <w:gridCol w:w="1479"/>
                  </w:tblGrid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4477"/>
                    <w:gridCol w:w="974"/>
                    <w:gridCol w:w="882"/>
                    <w:gridCol w:w="1067"/>
                    <w:gridCol w:w="1320"/>
                    <w:gridCol w:w="1320"/>
                  </w:tblGrid>
                  <w:tr w:rsidR="00B62748" w:rsidRPr="00B62748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853211О.99.0.БВ19АБ82000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B62748" w:rsidRPr="00B627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62748" w:rsidRPr="00B62748" w:rsidRDefault="00B62748" w:rsidP="00B6274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62748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1861.1</w:t>
                        </w:r>
                      </w:p>
                    </w:tc>
                  </w:tr>
                </w:tbl>
                <w:p w:rsidR="00B62748" w:rsidRPr="00B62748" w:rsidRDefault="00B62748" w:rsidP="00B6274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Часть 3. Прочие сведения о государственном (муниципальном) задании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970"/>
      </w:tblGrid>
      <w:tr w:rsidR="00B62748" w:rsidRPr="00B62748" w:rsidTr="00B62748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Ликвидация или реорганизация учреждения, прекращение срока действия лицензии ОУ, прекращение действия свидетельства о регистрации, распоряжение </w:t>
            </w:r>
            <w:proofErr w:type="spellStart"/>
            <w:r w:rsidRPr="00B62748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Роспотребнадзора</w:t>
            </w:r>
            <w:proofErr w:type="spellEnd"/>
            <w:r w:rsidRPr="00B62748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B62748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Госпожнадзора</w:t>
            </w:r>
            <w:proofErr w:type="spellEnd"/>
            <w:r w:rsidRPr="00B62748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 по СК.</w:t>
            </w:r>
          </w:p>
        </w:tc>
      </w:tr>
      <w:tr w:rsidR="00B62748" w:rsidRPr="00B62748" w:rsidTr="00B62748">
        <w:trPr>
          <w:trHeight w:val="225"/>
        </w:trPr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748" w:rsidRPr="00B62748" w:rsidTr="00B62748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Иная информация, необходимая для выполнения (</w:t>
            </w:r>
            <w:proofErr w:type="gramStart"/>
            <w:r w:rsidRPr="00B62748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B62748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 xml:space="preserve">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Нет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 xml:space="preserve">Порядок </w:t>
      </w:r>
      <w:proofErr w:type="gramStart"/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контроля за</w:t>
      </w:r>
      <w:proofErr w:type="gramEnd"/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 xml:space="preserve"> выполнением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735"/>
        <w:gridCol w:w="4710"/>
      </w:tblGrid>
      <w:tr w:rsidR="00B62748" w:rsidRPr="00B62748" w:rsidTr="00B62748"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 xml:space="preserve"> выполнением государственного (муниципального) задания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согласно плана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проверяющего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Управление образования Администрации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</w:tr>
      <w:tr w:rsidR="00B62748" w:rsidRPr="00B62748" w:rsidTr="00B627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Выездной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согласно плана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проверяющего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Управление образования Администрации Базарно </w:t>
            </w:r>
            <w:proofErr w:type="gram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арабулакского</w:t>
            </w:r>
            <w:proofErr w:type="spellEnd"/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3992"/>
      </w:tblGrid>
      <w:tr w:rsidR="00B62748" w:rsidRPr="00B62748" w:rsidTr="00B62748"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Ежеквартально, ежегодно</w:t>
            </w:r>
          </w:p>
        </w:tc>
      </w:tr>
      <w:tr w:rsidR="00B62748" w:rsidRPr="00B62748" w:rsidTr="00B62748"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Учредителю ежеквартально до 10 числа месяца, следующего за отчётным периодом, годовой отчёт в срок до 20 января следующего за отчётным финансовым годом.</w:t>
            </w:r>
          </w:p>
        </w:tc>
      </w:tr>
      <w:tr w:rsidR="00B62748" w:rsidRPr="00B62748" w:rsidTr="00B62748"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62748" w:rsidRPr="00B62748" w:rsidTr="00B62748"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62748" w:rsidRPr="00B62748" w:rsidRDefault="00B62748" w:rsidP="00B6274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274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B62748" w:rsidRPr="00B62748" w:rsidRDefault="00B62748" w:rsidP="00B62748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Отчеты о выполнении государственного (муниципального) задания</w:t>
      </w:r>
    </w:p>
    <w:p w:rsidR="00B62748" w:rsidRPr="00B62748" w:rsidRDefault="00B62748" w:rsidP="00B627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2748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B5650B" w:rsidRDefault="00B5650B">
      <w:bookmarkStart w:id="0" w:name="_GoBack"/>
      <w:bookmarkEnd w:id="0"/>
    </w:p>
    <w:sectPr w:rsidR="00B5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ED8"/>
    <w:multiLevelType w:val="multilevel"/>
    <w:tmpl w:val="5A70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14BB6"/>
    <w:multiLevelType w:val="multilevel"/>
    <w:tmpl w:val="A54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48"/>
    <w:rsid w:val="00010343"/>
    <w:rsid w:val="00B5650B"/>
    <w:rsid w:val="00B62748"/>
    <w:rsid w:val="00E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748"/>
    <w:rPr>
      <w:b/>
      <w:bCs/>
    </w:rPr>
  </w:style>
  <w:style w:type="character" w:customStyle="1" w:styleId="printformprintbutton">
    <w:name w:val="printformprintbutton"/>
    <w:basedOn w:val="a0"/>
    <w:rsid w:val="00B6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748"/>
    <w:rPr>
      <w:b/>
      <w:bCs/>
    </w:rPr>
  </w:style>
  <w:style w:type="character" w:customStyle="1" w:styleId="printformprintbutton">
    <w:name w:val="printformprintbutton"/>
    <w:basedOn w:val="a0"/>
    <w:rsid w:val="00B6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451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1735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29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53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0823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6024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82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047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1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27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7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Мартынюк</dc:creator>
  <cp:lastModifiedBy>Елена Мартынюк</cp:lastModifiedBy>
  <cp:revision>1</cp:revision>
  <dcterms:created xsi:type="dcterms:W3CDTF">2024-02-19T15:51:00Z</dcterms:created>
  <dcterms:modified xsi:type="dcterms:W3CDTF">2024-02-19T15:52:00Z</dcterms:modified>
</cp:coreProperties>
</file>